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90" w:rsidRDefault="00620090" w:rsidP="00AC3881">
      <w:pPr>
        <w:spacing w:line="360" w:lineRule="auto"/>
        <w:jc w:val="center"/>
      </w:pPr>
      <w:r>
        <w:t>СУБЛИЦЕНЗИОННЫЙ ДОГОВОР-ОФЕРТА</w:t>
      </w:r>
    </w:p>
    <w:p w:rsidR="00620090" w:rsidRDefault="00D174F9" w:rsidP="00AC3881">
      <w:pPr>
        <w:tabs>
          <w:tab w:val="left" w:pos="730"/>
          <w:tab w:val="left" w:pos="7525"/>
        </w:tabs>
        <w:spacing w:line="360" w:lineRule="auto"/>
      </w:pPr>
      <w:r>
        <w:tab/>
        <w:t>г. Волгоград</w:t>
      </w:r>
      <w:r>
        <w:tab/>
        <w:t>17.06</w:t>
      </w:r>
      <w:r w:rsidR="00620090">
        <w:t>.2016 г.</w:t>
      </w:r>
    </w:p>
    <w:p w:rsidR="00620090" w:rsidRDefault="00620090" w:rsidP="00AC3881">
      <w:pPr>
        <w:spacing w:line="360" w:lineRule="auto"/>
        <w:jc w:val="center"/>
      </w:pPr>
    </w:p>
    <w:p w:rsidR="006E6E84" w:rsidRDefault="006E6E84" w:rsidP="00AC3881">
      <w:pPr>
        <w:spacing w:line="360" w:lineRule="auto"/>
        <w:jc w:val="both"/>
      </w:pPr>
      <w:r>
        <w:t>введен в де</w:t>
      </w:r>
      <w:r w:rsidR="00297CBD">
        <w:t>йствие Приказом Директора Общества с ограниченной ответственностью</w:t>
      </w:r>
      <w:r w:rsidR="004D5246">
        <w:t xml:space="preserve"> </w:t>
      </w:r>
      <w:r w:rsidR="00297CBD">
        <w:t>«</w:t>
      </w:r>
      <w:r w:rsidR="0078793F">
        <w:t>Паттерн Аналайзер</w:t>
      </w:r>
      <w:r w:rsidR="00297CBD">
        <w:t>»</w:t>
      </w:r>
      <w:r w:rsidR="004D5246">
        <w:t xml:space="preserve"> </w:t>
      </w:r>
      <w:r w:rsidR="00D174F9">
        <w:t>№ 7 от 1</w:t>
      </w:r>
      <w:r w:rsidR="00620090">
        <w:t>7</w:t>
      </w:r>
      <w:r w:rsidR="00D174F9">
        <w:t>.06</w:t>
      </w:r>
      <w:r w:rsidR="004D5246">
        <w:t>.2016</w:t>
      </w:r>
      <w:r>
        <w:t xml:space="preserve"> г.</w:t>
      </w:r>
    </w:p>
    <w:p w:rsidR="005067E8" w:rsidRDefault="00297CBD" w:rsidP="00AC3881">
      <w:pPr>
        <w:spacing w:line="360" w:lineRule="auto"/>
        <w:jc w:val="both"/>
      </w:pPr>
      <w:r>
        <w:t>Общество с ограниченной ответственностью «</w:t>
      </w:r>
      <w:r w:rsidR="0078793F">
        <w:t>Паттерн Аналайзер</w:t>
      </w:r>
      <w:r>
        <w:t>»</w:t>
      </w:r>
      <w:r w:rsidR="006E6E84">
        <w:t xml:space="preserve">, именуемое в дальнейшем Лицензиат, в лице Директора </w:t>
      </w:r>
      <w:r w:rsidR="0040105F">
        <w:t xml:space="preserve"> </w:t>
      </w:r>
      <w:r w:rsidR="0078793F">
        <w:t>Сиволобова Сергея Владимировича,</w:t>
      </w:r>
      <w:r w:rsidR="005067E8">
        <w:t xml:space="preserve"> </w:t>
      </w:r>
      <w:r w:rsidR="006E6E84">
        <w:t>действующей на основании Устава, публикует настоящие Условия, являющиеся публичной офертой (предложением) по предоставлению Сублицензиату на условиях простой (неисключительной) лицензии права использования Программного Обеспечения.</w:t>
      </w:r>
    </w:p>
    <w:p w:rsidR="00DD3B56" w:rsidRDefault="00DD3B56" w:rsidP="00AC3881">
      <w:pPr>
        <w:spacing w:line="360" w:lineRule="auto"/>
        <w:jc w:val="both"/>
      </w:pPr>
      <w:r>
        <w:t>Внимательно ознакомьтесь с текстом данного Договора</w:t>
      </w:r>
      <w:r w:rsidR="00B95279">
        <w:t>,</w:t>
      </w:r>
      <w:r>
        <w:t xml:space="preserve">  и если вы не согласны с каким либо пунктом публичной оферты, Вам предлагается отказаться от оплаты использования </w:t>
      </w:r>
      <w:r w:rsidR="00B95279">
        <w:t>у</w:t>
      </w:r>
      <w:r>
        <w:t>слуг, представляемых Лицензиатом</w:t>
      </w:r>
    </w:p>
    <w:p w:rsidR="00DD3B56" w:rsidRDefault="00DD3B56" w:rsidP="00AC3881">
      <w:pPr>
        <w:spacing w:line="360" w:lineRule="auto"/>
        <w:jc w:val="both"/>
      </w:pPr>
    </w:p>
    <w:p w:rsidR="006E6E84" w:rsidRDefault="006E6E84" w:rsidP="00AC3881">
      <w:pPr>
        <w:spacing w:line="360" w:lineRule="auto"/>
        <w:jc w:val="both"/>
      </w:pPr>
      <w:r>
        <w:t>1. ОБЩИЕ ПОЛОЖЕНИЯ</w:t>
      </w:r>
    </w:p>
    <w:p w:rsidR="006E6E84" w:rsidRDefault="006E6E84" w:rsidP="00AC3881">
      <w:pPr>
        <w:spacing w:line="360" w:lineRule="auto"/>
        <w:jc w:val="both"/>
      </w:pPr>
      <w:r>
        <w:t>1.1. Настоящий Договор в соответствии со ст. 435, 437 Гражданского Кодекса РФ является публичной офертой (предложением) Лицензиата в адрес физических лиц, юридических лиц и индивидуальных предпринимателей (Сублицензиатов), содержащей существенные условия договора по предоставлению права использования</w:t>
      </w:r>
      <w:r w:rsidR="002373B2">
        <w:t xml:space="preserve"> </w:t>
      </w:r>
      <w:r w:rsidR="00003F59">
        <w:t>Программного обеспечения в личных целях (для собственных нужд ).</w:t>
      </w:r>
    </w:p>
    <w:p w:rsidR="006E6E84" w:rsidRDefault="006E6E84" w:rsidP="00AC3881">
      <w:pPr>
        <w:spacing w:line="360" w:lineRule="auto"/>
        <w:jc w:val="both"/>
      </w:pPr>
      <w:r>
        <w:t>1.2. Полным и безоговорочным акцептом настоящей оферты является совокупность следующих действий Сублицензиата:</w:t>
      </w:r>
    </w:p>
    <w:p w:rsidR="006E6E84" w:rsidRDefault="0075147A" w:rsidP="00AC3881">
      <w:pPr>
        <w:spacing w:line="360" w:lineRule="auto"/>
        <w:jc w:val="both"/>
      </w:pPr>
      <w:r>
        <w:t>-</w:t>
      </w:r>
      <w:r w:rsidR="006E6E84">
        <w:t xml:space="preserve"> принятие условий договора - </w:t>
      </w:r>
      <w:r w:rsidR="00A70E09">
        <w:t xml:space="preserve">оферты (выбор пункта «Я ознакомился и согласен с условиями </w:t>
      </w:r>
      <w:r w:rsidR="008C4DA7">
        <w:t>Сублицензионного</w:t>
      </w:r>
      <w:r w:rsidR="006E6E84">
        <w:t xml:space="preserve"> догово</w:t>
      </w:r>
      <w:r w:rsidR="005E38A2">
        <w:t>р</w:t>
      </w:r>
      <w:r w:rsidR="00B95279">
        <w:t>а-оферты» при оформлении заявки</w:t>
      </w:r>
      <w:r w:rsidR="006D09CC">
        <w:t xml:space="preserve"> на покупку</w:t>
      </w:r>
      <w:r w:rsidR="00003F59">
        <w:t xml:space="preserve"> на сайте Лицензиата);</w:t>
      </w:r>
    </w:p>
    <w:p w:rsidR="006E6E84" w:rsidRDefault="0075147A" w:rsidP="00AC3881">
      <w:pPr>
        <w:spacing w:line="360" w:lineRule="auto"/>
        <w:jc w:val="both"/>
      </w:pPr>
      <w:r>
        <w:t>-</w:t>
      </w:r>
      <w:r w:rsidR="00A70E09">
        <w:t xml:space="preserve"> принятие условий </w:t>
      </w:r>
      <w:r w:rsidR="00550789">
        <w:t xml:space="preserve"> (выбор пункта «Я согласен на обработку персональных данных </w:t>
      </w:r>
      <w:r w:rsidR="00003F59">
        <w:t>»);</w:t>
      </w:r>
    </w:p>
    <w:p w:rsidR="006E6E84" w:rsidRDefault="0075147A" w:rsidP="00AC3881">
      <w:pPr>
        <w:spacing w:line="360" w:lineRule="auto"/>
        <w:jc w:val="both"/>
      </w:pPr>
      <w:r>
        <w:t>-</w:t>
      </w:r>
      <w:r w:rsidR="006E6E84">
        <w:t xml:space="preserve"> о</w:t>
      </w:r>
      <w:r w:rsidR="005E38A2">
        <w:t xml:space="preserve">плата Сублицензиатом </w:t>
      </w:r>
      <w:r w:rsidR="006E6E84">
        <w:t>лицензионного вознаграждения любым предусмотренным настоящей офертой способом.</w:t>
      </w:r>
    </w:p>
    <w:p w:rsidR="006E6E84" w:rsidRDefault="006E6E84" w:rsidP="00AC3881">
      <w:pPr>
        <w:spacing w:line="360" w:lineRule="auto"/>
        <w:jc w:val="both"/>
      </w:pPr>
      <w:r>
        <w:t>1.3. С момента совершения акцепта Сублицензиат считается принявшим условия настоящей оферты и, в соответствии с Гражданским Кодексом Российской Федерации, приобретает прав</w:t>
      </w:r>
      <w:r w:rsidR="0040105F">
        <w:t>а и обязанности предусмотренные данным договором -</w:t>
      </w:r>
      <w:r>
        <w:t xml:space="preserve"> офертой.</w:t>
      </w:r>
    </w:p>
    <w:p w:rsidR="006E6E84" w:rsidRDefault="006E6E84" w:rsidP="00AC3881">
      <w:pPr>
        <w:spacing w:line="360" w:lineRule="auto"/>
        <w:jc w:val="both"/>
      </w:pPr>
      <w:r>
        <w:t>1.4. Настоящий Договор представлен на общедоступной электронной странице в глобальной сети Ин</w:t>
      </w:r>
      <w:r w:rsidR="004D5246">
        <w:t>тернет по адресу www.</w:t>
      </w:r>
      <w:r w:rsidR="004D5246">
        <w:rPr>
          <w:lang w:val="en-US"/>
        </w:rPr>
        <w:t>patternanalyzer</w:t>
      </w:r>
      <w:r>
        <w:t>.ru</w:t>
      </w:r>
      <w:r w:rsidR="00E07D78">
        <w:t xml:space="preserve"> </w:t>
      </w:r>
    </w:p>
    <w:p w:rsidR="00362F09" w:rsidRPr="00362F09" w:rsidRDefault="00362F09" w:rsidP="00AC3881">
      <w:pPr>
        <w:spacing w:line="360" w:lineRule="auto"/>
        <w:jc w:val="both"/>
      </w:pPr>
    </w:p>
    <w:p w:rsidR="00123740" w:rsidRDefault="00123740" w:rsidP="00AC3881">
      <w:pPr>
        <w:spacing w:line="360" w:lineRule="auto"/>
        <w:jc w:val="both"/>
      </w:pPr>
    </w:p>
    <w:p w:rsidR="006E6E84" w:rsidRDefault="006E6E84" w:rsidP="00AC3881">
      <w:pPr>
        <w:spacing w:line="360" w:lineRule="auto"/>
        <w:jc w:val="both"/>
      </w:pPr>
      <w:r>
        <w:lastRenderedPageBreak/>
        <w:t>2. ОПРЕДЕЛЕНИЕ ТЕРМИНОВ</w:t>
      </w:r>
    </w:p>
    <w:p w:rsidR="006E6E84" w:rsidRDefault="00CB330B" w:rsidP="00AC3881">
      <w:pPr>
        <w:spacing w:line="360" w:lineRule="auto"/>
        <w:jc w:val="both"/>
      </w:pPr>
      <w:r>
        <w:t>2.1. Термин «Программное обеспечение»</w:t>
      </w:r>
      <w:r w:rsidR="004D5246">
        <w:t xml:space="preserve"> </w:t>
      </w:r>
      <w:r w:rsidR="00DF04C4">
        <w:t xml:space="preserve">– </w:t>
      </w:r>
      <w:r>
        <w:t>представляет собой</w:t>
      </w:r>
      <w:r w:rsidR="00FA691A">
        <w:t xml:space="preserve"> объект авторского права, как результат интеллектуальной деятельности</w:t>
      </w:r>
      <w:r w:rsidR="009E56E9">
        <w:t xml:space="preserve"> под названием</w:t>
      </w:r>
      <w:r w:rsidR="003246B3">
        <w:t xml:space="preserve"> </w:t>
      </w:r>
      <w:r w:rsidR="00941594">
        <w:t>«</w:t>
      </w:r>
      <w:r w:rsidR="003246B3">
        <w:t>ПРО</w:t>
      </w:r>
      <w:r w:rsidR="009E56E9">
        <w:t>ГРАММА ДЛЯ РА</w:t>
      </w:r>
      <w:r w:rsidR="005E38A2">
        <w:t>СПОЗНА</w:t>
      </w:r>
      <w:r w:rsidR="009E56E9">
        <w:t>ВАНИЯ ГРАФИЧЕСКИХ ФИГУР НА ЦЕНОВЫХ ГРАФИКАХ И</w:t>
      </w:r>
      <w:r w:rsidR="00941594">
        <w:t xml:space="preserve"> ПРОВЕДЕНИЯ</w:t>
      </w:r>
      <w:r w:rsidR="00B16D24">
        <w:t xml:space="preserve"> ТЕХНИЧЕСКОГО АНАЛИЗА»</w:t>
      </w:r>
      <w:r w:rsidR="00BD3807">
        <w:t>, СВИДЕТЕЛЬСТВО о государственной регистрации программ</w:t>
      </w:r>
      <w:r w:rsidR="001502FD" w:rsidRPr="00055910">
        <w:t>ы</w:t>
      </w:r>
      <w:r w:rsidR="00BD3807">
        <w:t xml:space="preserve"> для ЭВМ № 2015662469,</w:t>
      </w:r>
      <w:r w:rsidR="00B16D24">
        <w:t xml:space="preserve"> (далее «ПРОГРАММА»</w:t>
      </w:r>
      <w:r w:rsidR="005E38A2">
        <w:t>)</w:t>
      </w:r>
      <w:r w:rsidR="00BD3807">
        <w:t xml:space="preserve">. </w:t>
      </w:r>
    </w:p>
    <w:p w:rsidR="006E6E84" w:rsidRDefault="00B16D24" w:rsidP="00AC3881">
      <w:pPr>
        <w:spacing w:line="360" w:lineRule="auto"/>
        <w:jc w:val="both"/>
      </w:pPr>
      <w:r>
        <w:t xml:space="preserve"> ПРОГРАММА</w:t>
      </w:r>
      <w:r w:rsidR="006E6E84">
        <w:t xml:space="preserve"> состоит из следующих компонентов (опционально):</w:t>
      </w:r>
    </w:p>
    <w:p w:rsidR="00362F09" w:rsidRPr="00362F09" w:rsidRDefault="006E6E84" w:rsidP="00AC3881">
      <w:pPr>
        <w:spacing w:line="360" w:lineRule="auto"/>
        <w:jc w:val="both"/>
      </w:pPr>
      <w:r>
        <w:t>- дистрибутив, включающий в себя и</w:t>
      </w:r>
      <w:r w:rsidR="0079564D">
        <w:t xml:space="preserve">нсталлятор Программы, </w:t>
      </w:r>
      <w:r>
        <w:t xml:space="preserve"> справочную систему;</w:t>
      </w:r>
    </w:p>
    <w:p w:rsidR="00362593" w:rsidRPr="00E76A14" w:rsidRDefault="00E76A14" w:rsidP="00AC3881">
      <w:pPr>
        <w:spacing w:line="360" w:lineRule="auto"/>
        <w:jc w:val="both"/>
      </w:pPr>
      <w:r>
        <w:t xml:space="preserve"> </w:t>
      </w:r>
      <w:r w:rsidR="00362593">
        <w:t>-</w:t>
      </w:r>
      <w:r w:rsidR="00625595">
        <w:t>ли</w:t>
      </w:r>
      <w:r w:rsidR="001D4C35">
        <w:t>цензии на право использования ПРОГРАММЫ</w:t>
      </w:r>
      <w:r w:rsidR="00625595">
        <w:t xml:space="preserve"> (</w:t>
      </w:r>
      <w:r w:rsidR="00362593">
        <w:t xml:space="preserve"> лицензион</w:t>
      </w:r>
      <w:r w:rsidR="00625595">
        <w:t>ны</w:t>
      </w:r>
      <w:r w:rsidR="00625595" w:rsidRPr="00055910">
        <w:t>е</w:t>
      </w:r>
      <w:r w:rsidR="00C872C7">
        <w:t xml:space="preserve"> </w:t>
      </w:r>
      <w:r w:rsidR="00C872C7" w:rsidRPr="00055910">
        <w:t>ключи</w:t>
      </w:r>
      <w:r w:rsidR="00362593">
        <w:t xml:space="preserve"> </w:t>
      </w:r>
      <w:r w:rsidR="001502FD">
        <w:t>в текстовом виде, обеспечивающ</w:t>
      </w:r>
      <w:r w:rsidR="001502FD" w:rsidRPr="00055910">
        <w:t>ие</w:t>
      </w:r>
      <w:r w:rsidR="00362593">
        <w:t xml:space="preserve"> возможность регистра</w:t>
      </w:r>
      <w:r w:rsidR="00A05EC5">
        <w:t>ции Программы для её использования</w:t>
      </w:r>
      <w:r w:rsidR="00625595">
        <w:t>)</w:t>
      </w:r>
      <w:r w:rsidR="00362593">
        <w:t>;</w:t>
      </w:r>
    </w:p>
    <w:p w:rsidR="00362F09" w:rsidRPr="00362F09" w:rsidRDefault="00E76A14" w:rsidP="00AC3881">
      <w:pPr>
        <w:spacing w:line="360" w:lineRule="auto"/>
        <w:jc w:val="both"/>
      </w:pPr>
      <w:r w:rsidRPr="00E76A14">
        <w:t xml:space="preserve">- </w:t>
      </w:r>
      <w:r>
        <w:t>файлы содержащие данные и нас</w:t>
      </w:r>
      <w:r w:rsidR="00625595">
        <w:t>тройки, необходимые для работы П</w:t>
      </w:r>
      <w:r w:rsidR="001D4C35">
        <w:t>РОГРАММЫ</w:t>
      </w:r>
      <w:r>
        <w:t>.</w:t>
      </w:r>
    </w:p>
    <w:p w:rsidR="00362F09" w:rsidRPr="00362F09" w:rsidRDefault="00CA7455" w:rsidP="00AC3881">
      <w:pPr>
        <w:spacing w:line="360" w:lineRule="auto"/>
        <w:jc w:val="both"/>
      </w:pPr>
      <w:r>
        <w:t>2.2</w:t>
      </w:r>
      <w:r w:rsidR="00F5738C">
        <w:t>.</w:t>
      </w:r>
      <w:r w:rsidR="008A0E09">
        <w:t xml:space="preserve"> Термин «</w:t>
      </w:r>
      <w:r w:rsidR="00FF31E8">
        <w:t>Т</w:t>
      </w:r>
      <w:r w:rsidR="008A0E09">
        <w:t xml:space="preserve">ерритория» </w:t>
      </w:r>
      <w:r w:rsidR="00DF04C4">
        <w:t>–</w:t>
      </w:r>
      <w:r w:rsidR="008A0E09">
        <w:t xml:space="preserve"> представл</w:t>
      </w:r>
      <w:r w:rsidR="00BD3807">
        <w:t>яет собой</w:t>
      </w:r>
      <w:r w:rsidR="00901200">
        <w:t xml:space="preserve"> территорию всего мира</w:t>
      </w:r>
      <w:r w:rsidR="00BD3807">
        <w:t>.</w:t>
      </w:r>
    </w:p>
    <w:p w:rsidR="00362F09" w:rsidRPr="00362F09" w:rsidRDefault="00CA7455" w:rsidP="00AC3881">
      <w:pPr>
        <w:spacing w:line="360" w:lineRule="auto"/>
        <w:jc w:val="both"/>
      </w:pPr>
      <w:r>
        <w:t>2.3</w:t>
      </w:r>
      <w:r w:rsidR="00F5738C">
        <w:t>.</w:t>
      </w:r>
      <w:r w:rsidR="00FF31E8">
        <w:t xml:space="preserve"> </w:t>
      </w:r>
      <w:r w:rsidR="0020569E" w:rsidRPr="0020569E">
        <w:t>Термин «Срок» – означает период времени, на который Сублицензиату предоставляется лицензия на право использования ПРОГРАММЫ, в зависимости от выбранного и  оплаченного им  Тарифа</w:t>
      </w:r>
      <w:r w:rsidR="00C872C7">
        <w:t>.</w:t>
      </w:r>
    </w:p>
    <w:p w:rsidR="00362F09" w:rsidRPr="00362F09" w:rsidRDefault="00CA7455" w:rsidP="00AC3881">
      <w:pPr>
        <w:spacing w:line="360" w:lineRule="auto"/>
        <w:jc w:val="both"/>
      </w:pPr>
      <w:r>
        <w:t>2.4</w:t>
      </w:r>
      <w:r w:rsidR="00F5738C">
        <w:t>.</w:t>
      </w:r>
      <w:r w:rsidR="0068716F">
        <w:t xml:space="preserve"> Т</w:t>
      </w:r>
      <w:r w:rsidR="00494080">
        <w:t>ермин «Тариф»</w:t>
      </w:r>
      <w:r w:rsidR="00E07D78">
        <w:t xml:space="preserve"> </w:t>
      </w:r>
      <w:r w:rsidR="00DF04C4">
        <w:t>–</w:t>
      </w:r>
      <w:r w:rsidR="00E07D78">
        <w:t xml:space="preserve"> означает перечень и характеристики предоставляемых услуг.</w:t>
      </w:r>
    </w:p>
    <w:p w:rsidR="00F5738C" w:rsidRDefault="008C4DA7" w:rsidP="00AC3881">
      <w:pPr>
        <w:spacing w:line="360" w:lineRule="auto"/>
        <w:jc w:val="both"/>
      </w:pPr>
      <w:r>
        <w:t xml:space="preserve">2.5. </w:t>
      </w:r>
      <w:r w:rsidR="0020569E" w:rsidRPr="0020569E">
        <w:t xml:space="preserve">Термин «Личный Кабинет» </w:t>
      </w:r>
      <w:r w:rsidR="0020569E" w:rsidRPr="00D7085B">
        <w:t>–</w:t>
      </w:r>
      <w:r w:rsidR="0020569E" w:rsidRPr="0020569E">
        <w:t xml:space="preserve"> означает виртуальный лицевой счет Сублицензиата в электронной системе учета Лицензиата, на котором ведется учет денежных средств, внесенных Сублицензиатом в качестве оплаты за  лицензии,  учет приобретенных лицензий и Актов приема</w:t>
      </w:r>
      <w:r w:rsidR="0020569E" w:rsidRPr="00D7085B">
        <w:t>-</w:t>
      </w:r>
      <w:r w:rsidR="0020569E" w:rsidRPr="0020569E">
        <w:t>передачи  лицензий</w:t>
      </w:r>
      <w:r w:rsidR="005512A9">
        <w:t>.</w:t>
      </w:r>
    </w:p>
    <w:p w:rsidR="00F5738C" w:rsidRPr="00E76A14" w:rsidRDefault="00F5738C" w:rsidP="00AC3881">
      <w:pPr>
        <w:spacing w:line="360" w:lineRule="auto"/>
        <w:jc w:val="both"/>
      </w:pPr>
    </w:p>
    <w:p w:rsidR="006E6E84" w:rsidRDefault="006E6E84" w:rsidP="00AC3881">
      <w:pPr>
        <w:spacing w:line="360" w:lineRule="auto"/>
        <w:jc w:val="both"/>
      </w:pPr>
      <w:r>
        <w:t>3. ПРЕДМЕТ ДОГОВОРА</w:t>
      </w:r>
    </w:p>
    <w:p w:rsidR="006E6E84" w:rsidRDefault="006E6E84" w:rsidP="00AC3881">
      <w:pPr>
        <w:spacing w:line="360" w:lineRule="auto"/>
        <w:jc w:val="both"/>
      </w:pPr>
      <w:r>
        <w:t>3.1. Настоящий Договор-оферта (далее "Договор") является</w:t>
      </w:r>
      <w:r w:rsidR="00BD3807">
        <w:t xml:space="preserve"> сублице</w:t>
      </w:r>
      <w:r w:rsidR="00030512">
        <w:t>нзионн</w:t>
      </w:r>
      <w:r>
        <w:t>ым договором, согласно которому Лицензиат, имея соответствующие полномочия и разрешение от</w:t>
      </w:r>
      <w:r w:rsidR="00D65CC2">
        <w:t xml:space="preserve"> </w:t>
      </w:r>
      <w:r>
        <w:t>исключительного правообладателя на передачу прав использования программного</w:t>
      </w:r>
      <w:r w:rsidR="00D65CC2">
        <w:t xml:space="preserve"> </w:t>
      </w:r>
      <w:r>
        <w:t>обеспечения</w:t>
      </w:r>
      <w:r w:rsidR="00C872C7">
        <w:t>,</w:t>
      </w:r>
      <w:r>
        <w:t xml:space="preserve"> на ос</w:t>
      </w:r>
      <w:r w:rsidR="00625595">
        <w:t>но</w:t>
      </w:r>
      <w:r w:rsidR="001D4C35">
        <w:t>вании ЛИЦЕНЗИОННОГО ДОГОВОРА</w:t>
      </w:r>
      <w:r w:rsidR="00625595">
        <w:t xml:space="preserve"> от</w:t>
      </w:r>
      <w:r w:rsidR="00D174F9">
        <w:t xml:space="preserve"> 1</w:t>
      </w:r>
      <w:r w:rsidR="007236DD">
        <w:t>5</w:t>
      </w:r>
      <w:r w:rsidR="00D174F9">
        <w:t>.06</w:t>
      </w:r>
      <w:r w:rsidR="003308AA">
        <w:t>.2016г.</w:t>
      </w:r>
      <w:r w:rsidR="00625595">
        <w:t xml:space="preserve"> </w:t>
      </w:r>
      <w:r>
        <w:t xml:space="preserve"> с законным правообладателем,</w:t>
      </w:r>
      <w:r w:rsidR="00D65CC2">
        <w:t xml:space="preserve"> </w:t>
      </w:r>
      <w:r>
        <w:t>предоставляет Сублицензиату на условиях простой (неисключительной)</w:t>
      </w:r>
      <w:r w:rsidR="001D4C35">
        <w:t xml:space="preserve"> лицензии право использования ПРОГРАММЫ</w:t>
      </w:r>
      <w:r>
        <w:t xml:space="preserve"> на условиях настоящего </w:t>
      </w:r>
      <w:r w:rsidR="001D4C35">
        <w:t>Договора. Право использования ПРОГРАММЫ</w:t>
      </w:r>
      <w:r w:rsidR="00D65CC2">
        <w:t xml:space="preserve"> </w:t>
      </w:r>
      <w:r>
        <w:t>предоставляется Сублицензиату в следую</w:t>
      </w:r>
      <w:r w:rsidR="001D4C35">
        <w:t>щих пределах:</w:t>
      </w:r>
      <w:r w:rsidR="009A3741">
        <w:t xml:space="preserve"> путем воспроизведения </w:t>
      </w:r>
      <w:r w:rsidR="001D4C35">
        <w:t xml:space="preserve"> ПРОГРАММЫ</w:t>
      </w:r>
      <w:r>
        <w:t xml:space="preserve"> на</w:t>
      </w:r>
      <w:r w:rsidR="009F7C4A">
        <w:t xml:space="preserve"> собственн</w:t>
      </w:r>
      <w:r w:rsidR="009F7C4A" w:rsidRPr="00055910">
        <w:t>ое</w:t>
      </w:r>
      <w:r w:rsidR="00D65CC2">
        <w:t xml:space="preserve"> </w:t>
      </w:r>
      <w:r w:rsidR="009F7C4A">
        <w:t>оборудование Сублицензиата, используем</w:t>
      </w:r>
      <w:r w:rsidR="00DE1F87">
        <w:t xml:space="preserve">ое для доступа к сети Интернет, </w:t>
      </w:r>
      <w:r w:rsidR="009F7C4A">
        <w:t xml:space="preserve"> </w:t>
      </w:r>
      <w:r w:rsidR="00494080">
        <w:t>в</w:t>
      </w:r>
      <w:r w:rsidR="0068716F">
        <w:t xml:space="preserve"> рамках условий настоящего Договора в </w:t>
      </w:r>
      <w:r w:rsidR="00494080">
        <w:t xml:space="preserve"> пределах Территории и С</w:t>
      </w:r>
      <w:r w:rsidR="001D4C35">
        <w:t>рока</w:t>
      </w:r>
      <w:r w:rsidR="0068716F">
        <w:t>, без права передачи третьим лицам.</w:t>
      </w:r>
    </w:p>
    <w:p w:rsidR="003456D3" w:rsidRDefault="003456D3" w:rsidP="00AC3881">
      <w:pPr>
        <w:spacing w:line="360" w:lineRule="auto"/>
        <w:jc w:val="both"/>
      </w:pPr>
    </w:p>
    <w:p w:rsidR="00123740" w:rsidRPr="006968CC" w:rsidRDefault="00123740" w:rsidP="00AC3881">
      <w:pPr>
        <w:spacing w:line="360" w:lineRule="auto"/>
        <w:jc w:val="both"/>
      </w:pPr>
    </w:p>
    <w:p w:rsidR="006E6E84" w:rsidRDefault="006E6E84" w:rsidP="00AC3881">
      <w:pPr>
        <w:spacing w:line="360" w:lineRule="auto"/>
        <w:jc w:val="both"/>
      </w:pPr>
      <w:r>
        <w:lastRenderedPageBreak/>
        <w:t>4. СТОИМОСТЬ И ПОРЯДОК РАСЧЕТОВ</w:t>
      </w:r>
    </w:p>
    <w:p w:rsidR="005067E8" w:rsidRDefault="006E6E84" w:rsidP="00AC3881">
      <w:pPr>
        <w:spacing w:line="360" w:lineRule="auto"/>
        <w:jc w:val="both"/>
      </w:pPr>
      <w:r>
        <w:t>4.1. Вознаграждение Лицензиата по настоящему Договору опре</w:t>
      </w:r>
      <w:r w:rsidR="00E07D78">
        <w:t>деляется в соответствии</w:t>
      </w:r>
      <w:r w:rsidR="005067E8">
        <w:t xml:space="preserve"> </w:t>
      </w:r>
      <w:r w:rsidR="00E07D78">
        <w:t>с</w:t>
      </w:r>
      <w:r w:rsidR="00F64AC1">
        <w:t xml:space="preserve"> ценами на Тарифы</w:t>
      </w:r>
      <w:r>
        <w:t xml:space="preserve">, размещенными в открытом доступе на </w:t>
      </w:r>
      <w:r w:rsidR="00055910">
        <w:t>с</w:t>
      </w:r>
      <w:r w:rsidRPr="00055910">
        <w:t>айте</w:t>
      </w:r>
      <w:r w:rsidR="00B25763">
        <w:t xml:space="preserve"> </w:t>
      </w:r>
      <w:r w:rsidR="00B25763">
        <w:rPr>
          <w:lang w:val="en-US"/>
        </w:rPr>
        <w:t>www</w:t>
      </w:r>
      <w:r w:rsidR="00030512">
        <w:t>.</w:t>
      </w:r>
      <w:r w:rsidR="00B25763">
        <w:rPr>
          <w:lang w:val="en-US"/>
        </w:rPr>
        <w:t>patternanalyzer</w:t>
      </w:r>
      <w:r w:rsidR="00B25763" w:rsidRPr="00B25763">
        <w:t>.</w:t>
      </w:r>
      <w:r w:rsidR="00B25763">
        <w:rPr>
          <w:lang w:val="en-US"/>
        </w:rPr>
        <w:t>ru</w:t>
      </w:r>
      <w:r w:rsidR="005067E8">
        <w:t xml:space="preserve"> </w:t>
      </w:r>
      <w:r w:rsidR="00F64AC1">
        <w:t xml:space="preserve">и в Приложении </w:t>
      </w:r>
      <w:r w:rsidR="00970F5A">
        <w:t>№</w:t>
      </w:r>
      <w:r w:rsidR="00030512">
        <w:t>1 к  Договору.</w:t>
      </w:r>
      <w:r w:rsidR="00C10212">
        <w:t xml:space="preserve"> </w:t>
      </w:r>
      <w:r w:rsidR="007C05BE">
        <w:t>Все указанные приложения</w:t>
      </w:r>
      <w:r w:rsidR="00C10212">
        <w:t>, Тарифы</w:t>
      </w:r>
      <w:r w:rsidR="007C05BE">
        <w:t xml:space="preserve"> </w:t>
      </w:r>
      <w:r w:rsidR="00B25763">
        <w:t>на услуги являются</w:t>
      </w:r>
      <w:r w:rsidR="005067E8">
        <w:t xml:space="preserve"> </w:t>
      </w:r>
      <w:r w:rsidR="00B25763">
        <w:t>н</w:t>
      </w:r>
      <w:r w:rsidR="007C05BE">
        <w:t>еотъ</w:t>
      </w:r>
      <w:r w:rsidR="00B25763">
        <w:t>емлемы</w:t>
      </w:r>
      <w:r w:rsidR="00C10212">
        <w:t>ми</w:t>
      </w:r>
      <w:r w:rsidR="00B25763">
        <w:t xml:space="preserve"> частями </w:t>
      </w:r>
      <w:r w:rsidR="00B75142">
        <w:t xml:space="preserve">настоящего </w:t>
      </w:r>
      <w:r w:rsidR="00585875">
        <w:t>Договора</w:t>
      </w:r>
      <w:r w:rsidR="00B25763">
        <w:t>.</w:t>
      </w:r>
      <w:r w:rsidR="00B75142">
        <w:t xml:space="preserve"> В случае разночт</w:t>
      </w:r>
      <w:r w:rsidR="00585875">
        <w:t>ения условий Д</w:t>
      </w:r>
      <w:r w:rsidR="00C10212">
        <w:t>огов</w:t>
      </w:r>
      <w:r w:rsidR="00B75142">
        <w:t>ора</w:t>
      </w:r>
      <w:r w:rsidR="005067E8">
        <w:t xml:space="preserve"> </w:t>
      </w:r>
      <w:r w:rsidR="00C10212">
        <w:t>и приложений</w:t>
      </w:r>
      <w:r w:rsidR="00B75142">
        <w:t>, применяются условия</w:t>
      </w:r>
      <w:r w:rsidR="00C10212">
        <w:t xml:space="preserve"> приложений.</w:t>
      </w:r>
      <w:r>
        <w:t xml:space="preserve"> Лицензиат вправе в одностороннем порядке изменять цены</w:t>
      </w:r>
      <w:r w:rsidR="00055910">
        <w:t xml:space="preserve"> путем размещения новых цен на с</w:t>
      </w:r>
      <w:r w:rsidR="0036652C">
        <w:t xml:space="preserve">айте </w:t>
      </w:r>
      <w:r w:rsidR="0036652C">
        <w:rPr>
          <w:lang w:val="en-US"/>
        </w:rPr>
        <w:t>www</w:t>
      </w:r>
      <w:r w:rsidR="0036652C">
        <w:t>.</w:t>
      </w:r>
      <w:r w:rsidR="00513E5A">
        <w:rPr>
          <w:lang w:val="en-US"/>
        </w:rPr>
        <w:t>patternanalyzer</w:t>
      </w:r>
      <w:r w:rsidR="00513E5A">
        <w:t>.</w:t>
      </w:r>
      <w:r w:rsidR="00513E5A">
        <w:rPr>
          <w:lang w:val="en-US"/>
        </w:rPr>
        <w:t>ru</w:t>
      </w:r>
    </w:p>
    <w:p w:rsidR="006E6E84" w:rsidRDefault="00BE5B2F" w:rsidP="00AC3881">
      <w:pPr>
        <w:spacing w:line="360" w:lineRule="auto"/>
        <w:jc w:val="both"/>
      </w:pPr>
      <w:r>
        <w:t>4.2.</w:t>
      </w:r>
      <w:r w:rsidR="006E6E84">
        <w:t xml:space="preserve"> Все </w:t>
      </w:r>
      <w:r w:rsidR="00853E1D">
        <w:t>расчеты по настоящему Д</w:t>
      </w:r>
      <w:r w:rsidR="00585875">
        <w:t>оговору</w:t>
      </w:r>
      <w:r w:rsidR="006E6E84">
        <w:t xml:space="preserve"> про</w:t>
      </w:r>
      <w:r w:rsidR="00657273">
        <w:t>изводятся в рублях. Лицензиат использует упрощенную систему налогообложения и стоимость его услуг по Договору</w:t>
      </w:r>
      <w:r w:rsidR="006E6E84">
        <w:t xml:space="preserve"> не</w:t>
      </w:r>
      <w:r w:rsidR="00853E1D">
        <w:t xml:space="preserve"> </w:t>
      </w:r>
      <w:r w:rsidR="006E6E84">
        <w:t>подлежит обложен</w:t>
      </w:r>
      <w:r w:rsidR="00657273">
        <w:t>ию НДС</w:t>
      </w:r>
      <w:r w:rsidR="00C43F82">
        <w:t>.</w:t>
      </w:r>
      <w:r w:rsidR="006E6E84">
        <w:t xml:space="preserve"> </w:t>
      </w:r>
      <w:r w:rsidR="00C43F82">
        <w:t xml:space="preserve"> </w:t>
      </w:r>
    </w:p>
    <w:p w:rsidR="006E6E84" w:rsidRDefault="006E6E84" w:rsidP="00AC3881">
      <w:pPr>
        <w:spacing w:line="360" w:lineRule="auto"/>
        <w:jc w:val="both"/>
      </w:pPr>
      <w:r>
        <w:t>4.3</w:t>
      </w:r>
      <w:r w:rsidR="000F3AF1">
        <w:t>. Лицензионные вознаграждения о</w:t>
      </w:r>
      <w:r>
        <w:t>плачиваются Сублицензиатом на условиях 100%</w:t>
      </w:r>
    </w:p>
    <w:p w:rsidR="006E6E84" w:rsidRDefault="006E6E84" w:rsidP="00AC3881">
      <w:pPr>
        <w:spacing w:line="360" w:lineRule="auto"/>
        <w:jc w:val="both"/>
      </w:pPr>
      <w:r>
        <w:t>предоплаты следующими способами:</w:t>
      </w:r>
    </w:p>
    <w:p w:rsidR="006E6E84" w:rsidRDefault="0075147A" w:rsidP="00AC3881">
      <w:pPr>
        <w:spacing w:line="360" w:lineRule="auto"/>
        <w:jc w:val="both"/>
      </w:pPr>
      <w:r>
        <w:t>-</w:t>
      </w:r>
      <w:r w:rsidR="006E6E84">
        <w:t xml:space="preserve"> для юридических лиц и индивидуальных предпринимателей – безналичным расчетом</w:t>
      </w:r>
      <w:r w:rsidR="0071707A">
        <w:t>,</w:t>
      </w:r>
      <w:r w:rsidR="006E6E84">
        <w:t xml:space="preserve"> путем перечисления денежных средс</w:t>
      </w:r>
      <w:r w:rsidR="004D3631">
        <w:t>тв</w:t>
      </w:r>
      <w:r w:rsidR="0071707A">
        <w:t>,</w:t>
      </w:r>
      <w:r w:rsidR="004D3631">
        <w:t xml:space="preserve"> на расчетный счет Лицензиата. Платежное поручение должно исходить от Сублицензиата и содержать ссылку на настоя</w:t>
      </w:r>
      <w:r w:rsidR="00585875">
        <w:t>щий Д</w:t>
      </w:r>
      <w:r w:rsidR="00CA7455">
        <w:t xml:space="preserve">оговор и выбранный </w:t>
      </w:r>
      <w:r w:rsidR="00C10212">
        <w:t>Тариф</w:t>
      </w:r>
      <w:r w:rsidR="00822524">
        <w:t>. Оплату следует производить только</w:t>
      </w:r>
      <w:r w:rsidR="003F5F5B">
        <w:t xml:space="preserve"> после регистрации</w:t>
      </w:r>
      <w:r w:rsidR="007670B1">
        <w:t xml:space="preserve"> и формирования</w:t>
      </w:r>
      <w:r w:rsidR="008C4DA7">
        <w:t xml:space="preserve"> Личного К</w:t>
      </w:r>
      <w:r w:rsidR="004F5940">
        <w:t>абинета в</w:t>
      </w:r>
      <w:r w:rsidR="0068716F">
        <w:t xml:space="preserve"> системе</w:t>
      </w:r>
      <w:r w:rsidR="0051124F">
        <w:t xml:space="preserve"> Лицензиата. Для этого необходимо оформить запрос на  покупку</w:t>
      </w:r>
      <w:r w:rsidR="00822524">
        <w:t xml:space="preserve"> лицензии</w:t>
      </w:r>
      <w:r w:rsidR="00D638C3">
        <w:t>. Запрос (в произвольной форме), юридическое лицо или  индивидуальный  предприниматель, могут отправить на  электронный адрес Лицензиата</w:t>
      </w:r>
      <w:r w:rsidR="00940387">
        <w:t xml:space="preserve"> supp</w:t>
      </w:r>
      <w:r w:rsidR="00940387">
        <w:rPr>
          <w:lang w:val="en-US"/>
        </w:rPr>
        <w:t>ort</w:t>
      </w:r>
      <w:r w:rsidR="00940387" w:rsidRPr="00940387">
        <w:t>@</w:t>
      </w:r>
      <w:r w:rsidR="00940387">
        <w:rPr>
          <w:lang w:val="en-US"/>
        </w:rPr>
        <w:t>patternanalyzer</w:t>
      </w:r>
      <w:r w:rsidR="0051124F">
        <w:t>,</w:t>
      </w:r>
      <w:r w:rsidR="00940387" w:rsidRPr="00940387">
        <w:t xml:space="preserve"> </w:t>
      </w:r>
      <w:r w:rsidR="0051124F">
        <w:t>указав при этом</w:t>
      </w:r>
      <w:r w:rsidR="00620090">
        <w:t xml:space="preserve"> </w:t>
      </w:r>
      <w:r w:rsidR="0051124F">
        <w:t>(свое наз</w:t>
      </w:r>
      <w:r w:rsidR="00F902B1">
        <w:t>в</w:t>
      </w:r>
      <w:r w:rsidR="0051124F">
        <w:t>ание;</w:t>
      </w:r>
      <w:r w:rsidR="0051124F" w:rsidRPr="0051124F">
        <w:t xml:space="preserve"> </w:t>
      </w:r>
      <w:r w:rsidR="00F902B1">
        <w:t xml:space="preserve">электронную почту; </w:t>
      </w:r>
      <w:r w:rsidR="00940387">
        <w:t xml:space="preserve">телефон;  выбранный </w:t>
      </w:r>
      <w:r w:rsidR="00F902B1">
        <w:t>Тариф).</w:t>
      </w:r>
    </w:p>
    <w:p w:rsidR="006E6E84" w:rsidRDefault="0075147A" w:rsidP="00AC3881">
      <w:pPr>
        <w:spacing w:line="360" w:lineRule="auto"/>
        <w:jc w:val="both"/>
      </w:pPr>
      <w:r>
        <w:t>-</w:t>
      </w:r>
      <w:r w:rsidR="006E6E84">
        <w:t xml:space="preserve"> для физических лиц, не являющихся индивидуальными предпринимателями,</w:t>
      </w:r>
      <w:r w:rsidR="0071707A">
        <w:t xml:space="preserve"> безналичным расчетом, путем перечисления</w:t>
      </w:r>
      <w:r w:rsidR="006E6E84">
        <w:t xml:space="preserve"> </w:t>
      </w:r>
      <w:r w:rsidR="0015364B">
        <w:t>денежных средств на расчетный счет Лицензиата,</w:t>
      </w:r>
      <w:r w:rsidR="0071707A">
        <w:t xml:space="preserve"> </w:t>
      </w:r>
      <w:r w:rsidR="006E6E84">
        <w:t>любым из способов, перечисленных на сайте Лицензиата.</w:t>
      </w:r>
    </w:p>
    <w:p w:rsidR="006E6E84" w:rsidRPr="003456D3" w:rsidRDefault="00D7085B" w:rsidP="00AC3881">
      <w:pPr>
        <w:spacing w:line="360" w:lineRule="auto"/>
        <w:jc w:val="both"/>
        <w:rPr>
          <w:szCs w:val="24"/>
        </w:rPr>
      </w:pPr>
      <w:r>
        <w:t>4.</w:t>
      </w:r>
      <w:r w:rsidRPr="00D7085B">
        <w:t>4</w:t>
      </w:r>
      <w:r w:rsidR="006E6E84">
        <w:t>. Все банковские либо иные комиссионные платежи, связанные с оплатой лицензионного вознаграждения, оплачиваются Сублицензиатом.</w:t>
      </w:r>
    </w:p>
    <w:p w:rsidR="007C0E20" w:rsidRDefault="00D7085B" w:rsidP="00AC3881">
      <w:pPr>
        <w:spacing w:line="360" w:lineRule="auto"/>
        <w:jc w:val="both"/>
      </w:pPr>
      <w:r>
        <w:t>4.</w:t>
      </w:r>
      <w:r w:rsidRPr="00D7085B">
        <w:t>5</w:t>
      </w:r>
      <w:r w:rsidR="005D68FD">
        <w:t xml:space="preserve">. </w:t>
      </w:r>
      <w:r w:rsidR="007C0E20">
        <w:t>Сублицензиат самостоятельно несет ответственность за правильность произведенных им платежей.</w:t>
      </w:r>
    </w:p>
    <w:p w:rsidR="00853E1D" w:rsidRDefault="00D7085B" w:rsidP="00AC3881">
      <w:pPr>
        <w:spacing w:line="360" w:lineRule="auto"/>
        <w:jc w:val="both"/>
      </w:pPr>
      <w:r>
        <w:t>4.</w:t>
      </w:r>
      <w:r w:rsidRPr="00612704">
        <w:t>6</w:t>
      </w:r>
      <w:r w:rsidR="006E6E84">
        <w:t>. Лицензиат осуществляе</w:t>
      </w:r>
      <w:r w:rsidR="00145E33">
        <w:t>т отправку Актов приема-передачи</w:t>
      </w:r>
      <w:r w:rsidR="006E6E84">
        <w:t xml:space="preserve"> по почте только для юридических лиц и индивидуальных предпринимателей в срок не позднее пяти </w:t>
      </w:r>
      <w:r w:rsidR="00A87551">
        <w:t>рабочих</w:t>
      </w:r>
      <w:r w:rsidR="006E6E84">
        <w:t xml:space="preserve"> дней с момента оплаты Сублицензиатом лицензионного вознаграждения. Сублицензиат обязуется з</w:t>
      </w:r>
      <w:r w:rsidR="00AC6BCA">
        <w:t>а свой счет вернуть Лицензиату 1(один)</w:t>
      </w:r>
      <w:r w:rsidR="006E6E84">
        <w:t xml:space="preserve"> экземпляр подписанного Акта приема-передачи по почте или курьерской доставкой, т.е. способом, позволяющим достоверно подтвердить получение документов Лицензиатом. Для физических лиц указанные </w:t>
      </w:r>
      <w:r w:rsidR="006E6E84">
        <w:lastRenderedPageBreak/>
        <w:t>документы передаются по их письменному требованию, указанному при оформлении Заказа в графе «Комментарий к заказу».</w:t>
      </w:r>
    </w:p>
    <w:p w:rsidR="00853E1D" w:rsidRPr="0078793F" w:rsidRDefault="00853E1D" w:rsidP="00AC3881">
      <w:pPr>
        <w:spacing w:line="360" w:lineRule="auto"/>
        <w:jc w:val="both"/>
      </w:pPr>
    </w:p>
    <w:p w:rsidR="00025CA4" w:rsidRPr="006968CC" w:rsidRDefault="006E6E84" w:rsidP="00AC3881">
      <w:pPr>
        <w:spacing w:line="360" w:lineRule="auto"/>
        <w:jc w:val="both"/>
      </w:pPr>
      <w:r>
        <w:t>5.</w:t>
      </w:r>
      <w:r w:rsidR="004347A4">
        <w:t xml:space="preserve"> ПОРЯД</w:t>
      </w:r>
      <w:r w:rsidR="002024C0">
        <w:t>ОК ПЕРЕДАЧИ ЛИЦЕНЗИИ НА ПРОГ</w:t>
      </w:r>
      <w:r w:rsidR="00FC4FA1">
        <w:t>РАММУ</w:t>
      </w:r>
    </w:p>
    <w:p w:rsidR="003456D3" w:rsidRPr="003456D3" w:rsidRDefault="006E6E84" w:rsidP="00AC3881">
      <w:pPr>
        <w:spacing w:line="360" w:lineRule="auto"/>
        <w:jc w:val="both"/>
      </w:pPr>
      <w:r>
        <w:t>5.</w:t>
      </w:r>
      <w:r w:rsidR="002024C0">
        <w:t>1</w:t>
      </w:r>
      <w:r>
        <w:t xml:space="preserve">. </w:t>
      </w:r>
      <w:r w:rsidRPr="00ED47F4">
        <w:t>Передача Суб</w:t>
      </w:r>
      <w:r w:rsidR="001D235E" w:rsidRPr="00ED47F4">
        <w:t>лицензиату Лицензий на ПРОГРАММУ</w:t>
      </w:r>
      <w:r w:rsidRPr="00ED47F4">
        <w:t xml:space="preserve"> осуществляет</w:t>
      </w:r>
      <w:r w:rsidR="00E44E8C" w:rsidRPr="00ED47F4">
        <w:t>ся по электронным каналам связи</w:t>
      </w:r>
      <w:r w:rsidR="004347A4" w:rsidRPr="00ED47F4">
        <w:t>.</w:t>
      </w:r>
      <w:r w:rsidR="002024C0" w:rsidRPr="00ED47F4">
        <w:t xml:space="preserve"> Для этого Сублицензиату необходимо:</w:t>
      </w:r>
    </w:p>
    <w:p w:rsidR="003456D3" w:rsidRPr="003456D3" w:rsidRDefault="002024C0" w:rsidP="00AC3881">
      <w:pPr>
        <w:spacing w:line="360" w:lineRule="auto"/>
        <w:jc w:val="both"/>
      </w:pPr>
      <w:r w:rsidRPr="00ED47F4">
        <w:t>- скачать установочный файл</w:t>
      </w:r>
      <w:r w:rsidR="002255C9">
        <w:t xml:space="preserve"> ПРОГРАММЫ;</w:t>
      </w:r>
    </w:p>
    <w:p w:rsidR="003456D3" w:rsidRPr="003456D3" w:rsidRDefault="002255C9" w:rsidP="00AC3881">
      <w:pPr>
        <w:spacing w:line="360" w:lineRule="auto"/>
        <w:jc w:val="both"/>
      </w:pPr>
      <w:r>
        <w:t>- произвести инсталляцию ПРОГРАММЫ и получить код продукта</w:t>
      </w:r>
      <w:r w:rsidR="002024C0" w:rsidRPr="00ED47F4">
        <w:t>;</w:t>
      </w:r>
    </w:p>
    <w:p w:rsidR="003456D3" w:rsidRPr="003456D3" w:rsidRDefault="002255C9" w:rsidP="00AC3881">
      <w:pPr>
        <w:spacing w:line="360" w:lineRule="auto"/>
        <w:jc w:val="both"/>
      </w:pPr>
      <w:r>
        <w:t>- выбрать Тариф для оплаты лицензии</w:t>
      </w:r>
      <w:r w:rsidR="002024C0" w:rsidRPr="00ED47F4">
        <w:t>;</w:t>
      </w:r>
    </w:p>
    <w:p w:rsidR="003456D3" w:rsidRPr="003456D3" w:rsidRDefault="00594FC0" w:rsidP="00AC3881">
      <w:pPr>
        <w:spacing w:line="360" w:lineRule="auto"/>
        <w:jc w:val="both"/>
      </w:pPr>
      <w:r>
        <w:t xml:space="preserve">- </w:t>
      </w:r>
      <w:r w:rsidR="002255C9">
        <w:t>пройти предлагаемую при покупке регистрацию;</w:t>
      </w:r>
    </w:p>
    <w:p w:rsidR="003456D3" w:rsidRDefault="00585875" w:rsidP="00AC3881">
      <w:pPr>
        <w:spacing w:line="360" w:lineRule="auto"/>
        <w:jc w:val="both"/>
      </w:pPr>
      <w:r>
        <w:t>-</w:t>
      </w:r>
      <w:r w:rsidR="000A01CC">
        <w:t xml:space="preserve"> </w:t>
      </w:r>
      <w:r w:rsidR="002024C0" w:rsidRPr="00ED47F4">
        <w:t>произвести оплату</w:t>
      </w:r>
      <w:r>
        <w:t xml:space="preserve"> лицензии</w:t>
      </w:r>
      <w:r w:rsidR="002255C9">
        <w:t xml:space="preserve"> любым из способов</w:t>
      </w:r>
      <w:r w:rsidR="00594FC0">
        <w:t xml:space="preserve">, перечисленных на сайте </w:t>
      </w:r>
      <w:r w:rsidR="003456D3">
        <w:t>Л</w:t>
      </w:r>
      <w:r w:rsidR="00594FC0">
        <w:t>ицензиата.</w:t>
      </w:r>
    </w:p>
    <w:p w:rsidR="006E6E84" w:rsidRPr="00F42605" w:rsidRDefault="00FC4FA1" w:rsidP="00AC3881">
      <w:pPr>
        <w:spacing w:line="360" w:lineRule="auto"/>
        <w:jc w:val="both"/>
      </w:pPr>
      <w:r w:rsidRPr="00ED47F4">
        <w:t>После зачисления денежных средств</w:t>
      </w:r>
      <w:r w:rsidR="000C432E">
        <w:t>,</w:t>
      </w:r>
      <w:r w:rsidRPr="00ED47F4">
        <w:t xml:space="preserve"> на расчетный счет банка Лицензиата, </w:t>
      </w:r>
      <w:r w:rsidR="006E6E84" w:rsidRPr="00ED47F4">
        <w:t>на адрес электронной почты Сублицензиата</w:t>
      </w:r>
      <w:r w:rsidR="000E7A62">
        <w:t xml:space="preserve"> от Лицензиат</w:t>
      </w:r>
      <w:r w:rsidR="004347A4" w:rsidRPr="00ED47F4">
        <w:t>а приходит</w:t>
      </w:r>
      <w:r w:rsidR="001D7306" w:rsidRPr="00ED47F4">
        <w:t xml:space="preserve"> лицензи</w:t>
      </w:r>
      <w:r w:rsidR="00B7003B">
        <w:t xml:space="preserve">онный ключ в текстовом виде </w:t>
      </w:r>
      <w:r w:rsidR="001D7306" w:rsidRPr="00ED47F4">
        <w:t>для</w:t>
      </w:r>
      <w:r w:rsidR="00B7003B">
        <w:t xml:space="preserve"> </w:t>
      </w:r>
      <w:r w:rsidR="00FA6496" w:rsidRPr="00ED47F4">
        <w:t>регистрации</w:t>
      </w:r>
      <w:r w:rsidR="00C43F82" w:rsidRPr="00ED47F4">
        <w:t xml:space="preserve"> </w:t>
      </w:r>
      <w:r w:rsidR="00FA6496" w:rsidRPr="00ED47F4">
        <w:t>(активации) ПРОГРАММЫ</w:t>
      </w:r>
      <w:r w:rsidR="00A472A6">
        <w:t xml:space="preserve"> и пароль для  входа  в Личный Кабинет</w:t>
      </w:r>
      <w:r w:rsidR="007D4E0A">
        <w:t>.</w:t>
      </w:r>
      <w:r w:rsidR="001D235E">
        <w:t xml:space="preserve"> </w:t>
      </w:r>
    </w:p>
    <w:p w:rsidR="006E6E84" w:rsidRDefault="006E6E84" w:rsidP="00AC3881">
      <w:pPr>
        <w:spacing w:line="360" w:lineRule="auto"/>
        <w:jc w:val="both"/>
      </w:pPr>
      <w:r>
        <w:t>5.</w:t>
      </w:r>
      <w:r w:rsidR="00594FC0">
        <w:t>2.</w:t>
      </w:r>
      <w:r w:rsidR="00FA6496">
        <w:t xml:space="preserve"> Срок действия лицензии начинается с даты </w:t>
      </w:r>
      <w:r w:rsidR="009370C7">
        <w:t>з</w:t>
      </w:r>
      <w:r w:rsidR="00745149">
        <w:t>ачи</w:t>
      </w:r>
      <w:r w:rsidR="009370C7">
        <w:t>сления</w:t>
      </w:r>
      <w:r w:rsidR="001D7306">
        <w:t xml:space="preserve"> </w:t>
      </w:r>
      <w:r w:rsidR="00144801">
        <w:t>на расчетный счет Банка Лицензиата перечисленного Сублицензиатом аванса в зависимости от выбранного им Тарифа. При этом период тарификации</w:t>
      </w:r>
      <w:r w:rsidR="00853E1D">
        <w:t xml:space="preserve"> </w:t>
      </w:r>
      <w:r w:rsidR="00436EBD" w:rsidRPr="00436EBD">
        <w:t xml:space="preserve">– </w:t>
      </w:r>
      <w:r w:rsidR="004D3631">
        <w:t>месяц</w:t>
      </w:r>
      <w:r w:rsidR="00745149">
        <w:t xml:space="preserve">  равен 30 (тридцати)</w:t>
      </w:r>
      <w:r w:rsidR="00CA7455">
        <w:t xml:space="preserve"> календарным</w:t>
      </w:r>
      <w:r w:rsidR="00745149">
        <w:t xml:space="preserve"> дням или иному сроку в соответствии с выбранным Сублицензиатом Тарифом.</w:t>
      </w:r>
    </w:p>
    <w:p w:rsidR="006E6E84" w:rsidRDefault="00594FC0" w:rsidP="00AC3881">
      <w:pPr>
        <w:spacing w:line="360" w:lineRule="auto"/>
        <w:jc w:val="both"/>
      </w:pPr>
      <w:r>
        <w:t>5.3</w:t>
      </w:r>
      <w:r w:rsidR="006E6E84">
        <w:t xml:space="preserve">. </w:t>
      </w:r>
      <w:r w:rsidR="00AC3881" w:rsidRPr="00AC3881">
        <w:t xml:space="preserve">Все обязательства Лицензиата по передаче лицензий на право использования ПРОГРАММЫ считаются выполненными после подписания Акта приема-передачи лицензий Сублицензиатом. В течение 3 (трех) рабочих дней с момента передачи лицензий по электронным каналам связи Лицензиат предоставляет Сублицензиату два экземпляра Акта приема-передачи лицензий. Сублицензиат обязуется в течение 7 (семи) рабочих дней подписать Акт приема-передачи лицензий и возвратить один экземпляр акта Лицензиату, либо представить мотивированный отказ от подписания Акта. В случае не возврата подписанного Акта и не предоставления Сублицензиатом письменного обоснованного отказа в подписании в течение 10 (десяти) рабочих дней с момента выставления Акт считается по умолчанию согласованным Сублицензиатом без замечаний и подписанным </w:t>
      </w:r>
      <w:r w:rsidR="00AC3881">
        <w:t>в одностороннем порядке. Форма</w:t>
      </w:r>
      <w:r w:rsidR="00AC3881" w:rsidRPr="00AC3881">
        <w:t xml:space="preserve"> Акта приема-передачи лицензий размещена в  Приложении №2 к настоящему Договору</w:t>
      </w:r>
      <w:r w:rsidR="00AC6BCA">
        <w:t>.</w:t>
      </w:r>
    </w:p>
    <w:p w:rsidR="002213ED" w:rsidRDefault="002213ED" w:rsidP="00AC3881">
      <w:pPr>
        <w:spacing w:line="360" w:lineRule="auto"/>
        <w:jc w:val="both"/>
      </w:pPr>
      <w:r>
        <w:t>5.4. Сублицензиат самостоятельно несет ответственность за достоверность сведений указанн</w:t>
      </w:r>
      <w:r w:rsidR="00DA13F5">
        <w:t>ых им при</w:t>
      </w:r>
      <w:r w:rsidR="00BE5B2F">
        <w:t xml:space="preserve"> оформлении заявки на покупку  на сайте </w:t>
      </w:r>
      <w:r w:rsidR="00DA13F5">
        <w:t xml:space="preserve"> Лицензиата.</w:t>
      </w:r>
    </w:p>
    <w:p w:rsidR="00DA13F5" w:rsidRDefault="00DA13F5" w:rsidP="00AC3881">
      <w:pPr>
        <w:spacing w:line="360" w:lineRule="auto"/>
        <w:jc w:val="both"/>
      </w:pPr>
      <w:r>
        <w:lastRenderedPageBreak/>
        <w:t>5.5. Риск наступления неблагоприятных последствий, которые могут возникнуть  при неполучении Сублицензиатом документов и информации от Лицензиата</w:t>
      </w:r>
      <w:r w:rsidR="005628B6">
        <w:t>,</w:t>
      </w:r>
      <w:r>
        <w:t xml:space="preserve"> в связи с недостоверностью сведений указанных им при оформлении заявки </w:t>
      </w:r>
      <w:r w:rsidR="00BE5B2F">
        <w:t>на покупку</w:t>
      </w:r>
      <w:r w:rsidR="009231CC">
        <w:t>, возлагается на Субли</w:t>
      </w:r>
      <w:r>
        <w:t xml:space="preserve">цензиата. </w:t>
      </w:r>
    </w:p>
    <w:p w:rsidR="009231CC" w:rsidRDefault="009231CC" w:rsidP="00AC3881">
      <w:pPr>
        <w:spacing w:line="360" w:lineRule="auto"/>
        <w:jc w:val="both"/>
      </w:pPr>
      <w:r>
        <w:t>5.6. Сублицензиат обязан самостоятельно следить за своевременным получением бухгалтерских документов от Лицензиата.</w:t>
      </w:r>
    </w:p>
    <w:p w:rsidR="00D65402" w:rsidRDefault="00D65402" w:rsidP="00AC3881">
      <w:pPr>
        <w:spacing w:line="360" w:lineRule="auto"/>
        <w:jc w:val="both"/>
      </w:pPr>
    </w:p>
    <w:p w:rsidR="003456D3" w:rsidRDefault="00A472A6" w:rsidP="00AC3881">
      <w:pPr>
        <w:spacing w:line="360" w:lineRule="auto"/>
        <w:jc w:val="both"/>
      </w:pPr>
      <w:r>
        <w:t>6.</w:t>
      </w:r>
      <w:r w:rsidR="00AC379F">
        <w:t xml:space="preserve"> </w:t>
      </w:r>
      <w:r>
        <w:t>ПРАВИЛА РЕ</w:t>
      </w:r>
      <w:r w:rsidR="009A4B67">
        <w:t>ГИСТРАЦИИ НА САЙТЕ И  ИСПОЛЬЗОВ</w:t>
      </w:r>
      <w:r>
        <w:t>АНИЕ ЛИЧНОГО КАБИНЕТА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Pr="00526F80">
        <w:rPr>
          <w:color w:val="000000"/>
        </w:rPr>
        <w:t>.1.</w:t>
      </w:r>
      <w:r w:rsidR="004A4710">
        <w:rPr>
          <w:color w:val="000000"/>
        </w:rPr>
        <w:t xml:space="preserve"> При покупке Лицензии  права</w:t>
      </w:r>
      <w:r w:rsidR="00AC379F">
        <w:rPr>
          <w:color w:val="000000"/>
        </w:rPr>
        <w:t xml:space="preserve"> пользования ПРОГРАММОЙ</w:t>
      </w:r>
      <w:r w:rsidR="00D65402">
        <w:rPr>
          <w:color w:val="000000"/>
        </w:rPr>
        <w:t xml:space="preserve"> Субл</w:t>
      </w:r>
      <w:r w:rsidRPr="00526F80">
        <w:rPr>
          <w:color w:val="000000"/>
        </w:rPr>
        <w:t>ицензиат обя</w:t>
      </w:r>
      <w:r w:rsidR="00D65402">
        <w:rPr>
          <w:color w:val="000000"/>
        </w:rPr>
        <w:t xml:space="preserve">зан зарегистрироваться </w:t>
      </w:r>
      <w:r w:rsidR="008C4DA7">
        <w:rPr>
          <w:color w:val="000000"/>
        </w:rPr>
        <w:t>на с</w:t>
      </w:r>
      <w:r w:rsidR="00AC379F">
        <w:rPr>
          <w:color w:val="000000"/>
        </w:rPr>
        <w:t xml:space="preserve">айте Лицензиата, </w:t>
      </w:r>
      <w:r w:rsidR="00D65402">
        <w:rPr>
          <w:color w:val="000000"/>
        </w:rPr>
        <w:t>для формирования Личного Кабинета</w:t>
      </w:r>
      <w:r w:rsidR="00AC379F">
        <w:rPr>
          <w:color w:val="000000"/>
        </w:rPr>
        <w:t xml:space="preserve">. </w:t>
      </w:r>
      <w:r w:rsidR="00D65402">
        <w:rPr>
          <w:color w:val="000000"/>
        </w:rPr>
        <w:t xml:space="preserve"> При регистрации </w:t>
      </w:r>
      <w:r w:rsidR="00E616B7">
        <w:rPr>
          <w:color w:val="000000"/>
        </w:rPr>
        <w:t xml:space="preserve"> Субл</w:t>
      </w:r>
      <w:r w:rsidRPr="00526F80">
        <w:rPr>
          <w:color w:val="000000"/>
        </w:rPr>
        <w:t>ицензиат указывает актуальную и соответствующую действительности информацию о себе, в том числе: фамилию, имя, - и прочую информацию, указание которой является об</w:t>
      </w:r>
      <w:r w:rsidR="008C4DA7">
        <w:rPr>
          <w:color w:val="000000"/>
        </w:rPr>
        <w:t xml:space="preserve">язательным. </w:t>
      </w:r>
      <w:r w:rsidR="007670B1">
        <w:rPr>
          <w:color w:val="000000"/>
        </w:rPr>
        <w:t xml:space="preserve">Для входа в Личный Кабинет Сублицензиату выдаётся </w:t>
      </w:r>
      <w:r w:rsidR="007670B1" w:rsidRPr="007670B1">
        <w:rPr>
          <w:color w:val="000000"/>
        </w:rPr>
        <w:t>Лицензиатом уникальные авториза</w:t>
      </w:r>
      <w:r w:rsidR="007670B1">
        <w:rPr>
          <w:color w:val="000000"/>
        </w:rPr>
        <w:t>ционные данные – логин и пароль</w:t>
      </w:r>
      <w:r w:rsidRPr="00526F80">
        <w:rPr>
          <w:color w:val="000000"/>
        </w:rPr>
        <w:t>, которые являются конфиденциальной информацией и не подлежат разглашению, за исключением случаев, предусмотренных действующим законодательством РФ и/или настоящим Договором. Риск осуществления мошеннических и иных не</w:t>
      </w:r>
      <w:r w:rsidR="00E616B7">
        <w:rPr>
          <w:color w:val="000000"/>
        </w:rPr>
        <w:t>правомерных действий с Ли</w:t>
      </w:r>
      <w:r w:rsidR="00261081">
        <w:rPr>
          <w:color w:val="000000"/>
        </w:rPr>
        <w:t>чн</w:t>
      </w:r>
      <w:r w:rsidR="00E616B7">
        <w:rPr>
          <w:color w:val="000000"/>
        </w:rPr>
        <w:t xml:space="preserve">ым </w:t>
      </w:r>
      <w:r w:rsidR="00261081">
        <w:rPr>
          <w:color w:val="000000"/>
        </w:rPr>
        <w:t>Кабинет</w:t>
      </w:r>
      <w:r w:rsidR="00E616B7">
        <w:rPr>
          <w:color w:val="000000"/>
        </w:rPr>
        <w:t>ом Субл</w:t>
      </w:r>
      <w:r w:rsidRPr="00526F80">
        <w:rPr>
          <w:color w:val="000000"/>
        </w:rPr>
        <w:t xml:space="preserve">ицензиата </w:t>
      </w:r>
      <w:r w:rsidR="00E616B7">
        <w:rPr>
          <w:color w:val="000000"/>
        </w:rPr>
        <w:t>в связи с утратой пароля несет Субл</w:t>
      </w:r>
      <w:r w:rsidRPr="00526F80">
        <w:rPr>
          <w:color w:val="000000"/>
        </w:rPr>
        <w:t>ицензиат. Лицензиату рекомендуется выбирать пароль достаточной сложности во избежание возможности его подбора третьими лицами.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Pr="00526F80">
        <w:rPr>
          <w:color w:val="000000"/>
        </w:rPr>
        <w:t>.2. Учетные</w:t>
      </w:r>
      <w:r w:rsidR="00861DE7">
        <w:rPr>
          <w:color w:val="000000"/>
        </w:rPr>
        <w:t xml:space="preserve"> данные Суб</w:t>
      </w:r>
      <w:r w:rsidR="007670B1">
        <w:rPr>
          <w:color w:val="000000"/>
        </w:rPr>
        <w:t>л</w:t>
      </w:r>
      <w:r w:rsidRPr="00526F80">
        <w:rPr>
          <w:color w:val="000000"/>
        </w:rPr>
        <w:t xml:space="preserve">ицензиата, указанные им при регистрации, далее по тексту – персональные </w:t>
      </w:r>
      <w:r w:rsidR="00861DE7">
        <w:rPr>
          <w:color w:val="000000"/>
        </w:rPr>
        <w:t>данные, обрабатываются Лицензиат</w:t>
      </w:r>
      <w:r w:rsidRPr="00526F80">
        <w:rPr>
          <w:color w:val="000000"/>
        </w:rPr>
        <w:t>ом в целях надлежащего</w:t>
      </w:r>
      <w:r w:rsidR="00861DE7">
        <w:rPr>
          <w:color w:val="000000"/>
        </w:rPr>
        <w:t xml:space="preserve"> исполнения настоящего Договора,</w:t>
      </w:r>
      <w:r w:rsidRPr="00526F80">
        <w:rPr>
          <w:color w:val="000000"/>
        </w:rPr>
        <w:t xml:space="preserve"> предоставления целевой реклам</w:t>
      </w:r>
      <w:r w:rsidR="008827A2">
        <w:rPr>
          <w:color w:val="000000"/>
        </w:rPr>
        <w:t>ы и усовершенствования функций сайта Лицензиата.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9D5AFF">
        <w:rPr>
          <w:color w:val="000000"/>
        </w:rPr>
        <w:t>.3.</w:t>
      </w:r>
      <w:r w:rsidR="003456D3">
        <w:rPr>
          <w:color w:val="000000"/>
        </w:rPr>
        <w:t xml:space="preserve"> </w:t>
      </w:r>
      <w:r w:rsidR="00422710">
        <w:rPr>
          <w:color w:val="000000"/>
        </w:rPr>
        <w:t>П</w:t>
      </w:r>
      <w:r w:rsidR="008827A2">
        <w:rPr>
          <w:color w:val="000000"/>
        </w:rPr>
        <w:t>ри регистрации на с</w:t>
      </w:r>
      <w:r w:rsidR="00422710">
        <w:rPr>
          <w:color w:val="000000"/>
        </w:rPr>
        <w:t>айте Лицензиата и п</w:t>
      </w:r>
      <w:r w:rsidR="004A4710">
        <w:rPr>
          <w:color w:val="000000"/>
        </w:rPr>
        <w:t>р</w:t>
      </w:r>
      <w:r w:rsidR="00422710">
        <w:rPr>
          <w:color w:val="000000"/>
        </w:rPr>
        <w:t xml:space="preserve">инятием условий </w:t>
      </w:r>
      <w:r w:rsidR="00261081">
        <w:rPr>
          <w:color w:val="000000"/>
        </w:rPr>
        <w:t xml:space="preserve"> (</w:t>
      </w:r>
      <w:r w:rsidR="004A4710">
        <w:rPr>
          <w:color w:val="000000"/>
        </w:rPr>
        <w:t xml:space="preserve">выбор пункта «Я согласен на обработку персональных данных»), </w:t>
      </w:r>
      <w:r w:rsidR="009D5AFF">
        <w:rPr>
          <w:color w:val="000000"/>
        </w:rPr>
        <w:t>Суб</w:t>
      </w:r>
      <w:r w:rsidR="001B699C">
        <w:rPr>
          <w:color w:val="000000"/>
        </w:rPr>
        <w:t>л</w:t>
      </w:r>
      <w:r w:rsidRPr="00526F80">
        <w:rPr>
          <w:color w:val="000000"/>
        </w:rPr>
        <w:t>ицензиат</w:t>
      </w:r>
      <w:r w:rsidR="004A4710">
        <w:rPr>
          <w:color w:val="000000"/>
        </w:rPr>
        <w:t xml:space="preserve"> подтверждает, что он ознакомлен с</w:t>
      </w:r>
      <w:r w:rsidR="00292C55">
        <w:rPr>
          <w:color w:val="000000"/>
        </w:rPr>
        <w:t xml:space="preserve"> двумя документами: 1)</w:t>
      </w:r>
      <w:r w:rsidR="004A4710">
        <w:rPr>
          <w:color w:val="000000"/>
        </w:rPr>
        <w:t xml:space="preserve"> «</w:t>
      </w:r>
      <w:r w:rsidR="00292C55">
        <w:rPr>
          <w:color w:val="000000"/>
        </w:rPr>
        <w:t>Полити</w:t>
      </w:r>
      <w:r w:rsidR="004A4710">
        <w:rPr>
          <w:color w:val="000000"/>
        </w:rPr>
        <w:t>кой</w:t>
      </w:r>
      <w:r w:rsidR="00292C55">
        <w:rPr>
          <w:color w:val="000000"/>
        </w:rPr>
        <w:t xml:space="preserve"> Общества с ограниченной ответственностью «Паттерн Аналайзер»</w:t>
      </w:r>
      <w:r w:rsidR="00422710">
        <w:rPr>
          <w:color w:val="000000"/>
        </w:rPr>
        <w:t xml:space="preserve"> в отношении обработки персональных данных»</w:t>
      </w:r>
      <w:r w:rsidR="00292C55">
        <w:rPr>
          <w:color w:val="000000"/>
        </w:rPr>
        <w:t>; 2) «Согласие на обработку персональных данных»,</w:t>
      </w:r>
      <w:r w:rsidR="00F3540B">
        <w:rPr>
          <w:color w:val="000000"/>
        </w:rPr>
        <w:t xml:space="preserve"> </w:t>
      </w:r>
      <w:r w:rsidR="00292C55">
        <w:rPr>
          <w:color w:val="000000"/>
        </w:rPr>
        <w:t>и</w:t>
      </w:r>
      <w:r w:rsidRPr="00526F80">
        <w:rPr>
          <w:color w:val="000000"/>
        </w:rPr>
        <w:t xml:space="preserve"> выражает свое согласие на обработ</w:t>
      </w:r>
      <w:r w:rsidR="009D5AFF">
        <w:rPr>
          <w:color w:val="000000"/>
        </w:rPr>
        <w:t>ку персональных данных Лицензиат</w:t>
      </w:r>
      <w:r w:rsidRPr="00526F80">
        <w:rPr>
          <w:color w:val="000000"/>
        </w:rPr>
        <w:t>ом, на отражени</w:t>
      </w:r>
      <w:r w:rsidR="008827A2">
        <w:rPr>
          <w:color w:val="000000"/>
        </w:rPr>
        <w:t>е персональных данных в Личном К</w:t>
      </w:r>
      <w:r w:rsidRPr="00526F80">
        <w:rPr>
          <w:color w:val="000000"/>
        </w:rPr>
        <w:t xml:space="preserve">абинете, а также </w:t>
      </w:r>
      <w:r w:rsidR="008827A2">
        <w:rPr>
          <w:color w:val="000000"/>
        </w:rPr>
        <w:t>на то, что отражаемые в Личном К</w:t>
      </w:r>
      <w:r w:rsidRPr="00526F80">
        <w:rPr>
          <w:color w:val="000000"/>
        </w:rPr>
        <w:t>абинете персональные</w:t>
      </w:r>
      <w:r w:rsidR="00144367">
        <w:rPr>
          <w:color w:val="000000"/>
        </w:rPr>
        <w:t xml:space="preserve"> данные будут доступны Лицензиату.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144367">
        <w:rPr>
          <w:color w:val="000000"/>
        </w:rPr>
        <w:t>.4.</w:t>
      </w:r>
      <w:r w:rsidRPr="00526F80">
        <w:rPr>
          <w:color w:val="000000"/>
        </w:rPr>
        <w:t xml:space="preserve"> Актуальная версия документа, </w:t>
      </w:r>
      <w:r w:rsidR="00422710">
        <w:rPr>
          <w:color w:val="000000"/>
        </w:rPr>
        <w:t>определяющего политику Лицензиат</w:t>
      </w:r>
      <w:r w:rsidRPr="00526F80">
        <w:rPr>
          <w:color w:val="000000"/>
        </w:rPr>
        <w:t>а в области обработки и обеспечения безопасности персональных дан</w:t>
      </w:r>
      <w:r w:rsidR="00422710">
        <w:rPr>
          <w:color w:val="000000"/>
        </w:rPr>
        <w:t xml:space="preserve">ных (далее – «Политика в </w:t>
      </w:r>
      <w:r w:rsidR="00422710">
        <w:rPr>
          <w:color w:val="000000"/>
        </w:rPr>
        <w:lastRenderedPageBreak/>
        <w:t xml:space="preserve">отношении обработки </w:t>
      </w:r>
      <w:r w:rsidRPr="00526F80">
        <w:rPr>
          <w:color w:val="000000"/>
        </w:rPr>
        <w:t xml:space="preserve"> персональных данных») во исполнение части 2 статьи 18.1 Федерального закона от 27 июля 2006 г. № 152-ФЗ «О персональных данных», </w:t>
      </w:r>
      <w:r w:rsidR="00422710">
        <w:rPr>
          <w:color w:val="000000"/>
        </w:rPr>
        <w:t>а также документ «</w:t>
      </w:r>
      <w:r w:rsidR="00F3540B">
        <w:rPr>
          <w:color w:val="000000"/>
        </w:rPr>
        <w:t>Согласие на обр</w:t>
      </w:r>
      <w:r w:rsidR="00422710">
        <w:rPr>
          <w:color w:val="000000"/>
        </w:rPr>
        <w:t>аботку персональных данных</w:t>
      </w:r>
      <w:r w:rsidR="00F3540B">
        <w:rPr>
          <w:color w:val="000000"/>
        </w:rPr>
        <w:t>» опубликованы и доступны</w:t>
      </w:r>
      <w:r w:rsidRPr="00526F80">
        <w:rPr>
          <w:color w:val="000000"/>
        </w:rPr>
        <w:t xml:space="preserve"> для ознакомления по адр</w:t>
      </w:r>
      <w:r w:rsidR="001B699C">
        <w:rPr>
          <w:color w:val="000000"/>
        </w:rPr>
        <w:t xml:space="preserve">есу: </w:t>
      </w:r>
      <w:r w:rsidR="001B699C" w:rsidRPr="001B699C">
        <w:rPr>
          <w:color w:val="000000"/>
        </w:rPr>
        <w:t>http://patternanalyzer.ru/contract-offer.html (гип</w:t>
      </w:r>
      <w:r w:rsidR="001B699C">
        <w:rPr>
          <w:color w:val="000000"/>
        </w:rPr>
        <w:t xml:space="preserve">ерссылка "Политика ООО «Паттерн </w:t>
      </w:r>
      <w:r w:rsidR="001B699C" w:rsidRPr="001B699C">
        <w:rPr>
          <w:color w:val="000000"/>
        </w:rPr>
        <w:t>Аналайзер» в отношении обработки персональных данных")</w:t>
      </w:r>
      <w:r w:rsidR="00F3540B">
        <w:rPr>
          <w:color w:val="000000"/>
        </w:rPr>
        <w:t>. Лицензиат</w:t>
      </w:r>
      <w:r w:rsidRPr="00526F80">
        <w:rPr>
          <w:color w:val="000000"/>
        </w:rPr>
        <w:t xml:space="preserve"> вправе в одностороннем порядке изменять условия Политики в области защиты персональных данных путем её опубликования в новой редакции по вышеуказанному адресу. Изменения в Политику в области защиты персональных данных вступают в силу в момент публикации измененного документа, как указано выше. </w:t>
      </w:r>
      <w:r w:rsidR="00C94CCB">
        <w:rPr>
          <w:color w:val="000000"/>
        </w:rPr>
        <w:t>Субл</w:t>
      </w:r>
      <w:r w:rsidRPr="00526F80">
        <w:rPr>
          <w:color w:val="000000"/>
        </w:rPr>
        <w:t>ицензиат принимает на себя обязанность самостоятельно регулярно отслеживать внесение изменений в Политику в области защиты персональных данных и знакомиться с ее содержание</w:t>
      </w:r>
      <w:r w:rsidR="00C94CCB">
        <w:rPr>
          <w:color w:val="000000"/>
        </w:rPr>
        <w:t>м. Акцептуя настоящий Договор, Субл</w:t>
      </w:r>
      <w:r w:rsidRPr="00526F80">
        <w:rPr>
          <w:color w:val="000000"/>
        </w:rPr>
        <w:t>ицензиат выражает свое согласие с условиями Политики в области защиты персональных данных.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144367">
        <w:rPr>
          <w:color w:val="000000"/>
        </w:rPr>
        <w:t>.5</w:t>
      </w:r>
      <w:r w:rsidRPr="00526F80">
        <w:rPr>
          <w:color w:val="000000"/>
        </w:rPr>
        <w:t>.</w:t>
      </w:r>
      <w:r w:rsidR="00682588">
        <w:rPr>
          <w:color w:val="000000"/>
        </w:rPr>
        <w:t xml:space="preserve"> Вход в Личный кабинет Суб</w:t>
      </w:r>
      <w:r w:rsidR="001B699C">
        <w:rPr>
          <w:color w:val="000000"/>
        </w:rPr>
        <w:t>л</w:t>
      </w:r>
      <w:r w:rsidRPr="00526F80">
        <w:rPr>
          <w:color w:val="000000"/>
        </w:rPr>
        <w:t>ицен</w:t>
      </w:r>
      <w:r w:rsidR="00F3540B">
        <w:rPr>
          <w:color w:val="000000"/>
        </w:rPr>
        <w:t>зиатом, ранее зарегистрировавшимся</w:t>
      </w:r>
      <w:r w:rsidR="008827A2">
        <w:rPr>
          <w:color w:val="000000"/>
        </w:rPr>
        <w:t xml:space="preserve"> на с</w:t>
      </w:r>
      <w:r w:rsidR="00682588">
        <w:rPr>
          <w:color w:val="000000"/>
        </w:rPr>
        <w:t xml:space="preserve">айте Лицензиата </w:t>
      </w:r>
      <w:r w:rsidRPr="00526F80">
        <w:rPr>
          <w:color w:val="000000"/>
        </w:rPr>
        <w:t>, осуществляется каждый раз путем прохождения процедуры авториза</w:t>
      </w:r>
      <w:r w:rsidR="00682588">
        <w:rPr>
          <w:color w:val="000000"/>
        </w:rPr>
        <w:t>ции – введения логина и пароля Суб</w:t>
      </w:r>
      <w:r w:rsidR="001B699C">
        <w:rPr>
          <w:color w:val="000000"/>
        </w:rPr>
        <w:t>л</w:t>
      </w:r>
      <w:r w:rsidRPr="00526F80">
        <w:rPr>
          <w:color w:val="000000"/>
        </w:rPr>
        <w:t>ицензиата, либо перехода по гиперссылке, полученной по электронной почте, в результате автоматической авторизации с использованием технологии cookies и иными способами.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144367">
        <w:rPr>
          <w:color w:val="000000"/>
        </w:rPr>
        <w:t>.6</w:t>
      </w:r>
      <w:r w:rsidRPr="00526F80">
        <w:rPr>
          <w:color w:val="000000"/>
        </w:rPr>
        <w:t xml:space="preserve">. Лицо, авторизовавшееся в Личном кабинете, считается </w:t>
      </w:r>
      <w:r w:rsidR="00682588">
        <w:rPr>
          <w:color w:val="000000"/>
        </w:rPr>
        <w:t>надлежащим в</w:t>
      </w:r>
      <w:r w:rsidR="00064B3C">
        <w:rPr>
          <w:color w:val="000000"/>
        </w:rPr>
        <w:t>ладельцем Личного Кабинета</w:t>
      </w:r>
      <w:r w:rsidR="00682588">
        <w:rPr>
          <w:color w:val="000000"/>
        </w:rPr>
        <w:t xml:space="preserve"> Субл</w:t>
      </w:r>
      <w:r w:rsidRPr="00526F80">
        <w:rPr>
          <w:color w:val="000000"/>
        </w:rPr>
        <w:t>ицензиата, доступ к исп</w:t>
      </w:r>
      <w:r w:rsidR="00682588">
        <w:rPr>
          <w:color w:val="000000"/>
        </w:rPr>
        <w:t>ользованию и управлению которым</w:t>
      </w:r>
      <w:r w:rsidRPr="00526F80">
        <w:rPr>
          <w:color w:val="000000"/>
        </w:rPr>
        <w:t xml:space="preserve"> были получены в результате такой авторизации.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144367">
        <w:rPr>
          <w:color w:val="000000"/>
        </w:rPr>
        <w:t>.7</w:t>
      </w:r>
      <w:r w:rsidR="00682588">
        <w:rPr>
          <w:color w:val="000000"/>
        </w:rPr>
        <w:t>. При использовании Субл</w:t>
      </w:r>
      <w:r w:rsidRPr="00526F80">
        <w:rPr>
          <w:color w:val="000000"/>
        </w:rPr>
        <w:t>ицензиатом Сайта может применяться технология cookies в це</w:t>
      </w:r>
      <w:r w:rsidR="00682588">
        <w:rPr>
          <w:color w:val="000000"/>
        </w:rPr>
        <w:t>лях автоматической авторизации Субл</w:t>
      </w:r>
      <w:r w:rsidRPr="00526F80">
        <w:rPr>
          <w:color w:val="000000"/>
        </w:rPr>
        <w:t>ицензиата в Личном кабинете, а также для сбора статистических данн</w:t>
      </w:r>
      <w:r w:rsidR="008827A2">
        <w:rPr>
          <w:color w:val="000000"/>
        </w:rPr>
        <w:t>ых, в частности о посещаемости сайта Лицензиата.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144367">
        <w:rPr>
          <w:color w:val="000000"/>
        </w:rPr>
        <w:t>.8</w:t>
      </w:r>
      <w:r w:rsidRPr="00526F80">
        <w:rPr>
          <w:color w:val="000000"/>
        </w:rPr>
        <w:t>.</w:t>
      </w:r>
      <w:r w:rsidR="00682588">
        <w:rPr>
          <w:color w:val="000000"/>
        </w:rPr>
        <w:t xml:space="preserve"> Субл</w:t>
      </w:r>
      <w:r w:rsidRPr="00526F80">
        <w:rPr>
          <w:color w:val="000000"/>
        </w:rPr>
        <w:t>ицензиат вправе ограничить или запретить использование технологии cookies путем применения соответствующих настроек браузера.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144367">
        <w:rPr>
          <w:color w:val="000000"/>
        </w:rPr>
        <w:t>.9</w:t>
      </w:r>
      <w:r w:rsidRPr="00526F80">
        <w:rPr>
          <w:color w:val="000000"/>
        </w:rPr>
        <w:t>. При невозможности совершения авторизации в связи с утра</w:t>
      </w:r>
      <w:r w:rsidR="00682588">
        <w:rPr>
          <w:color w:val="000000"/>
        </w:rPr>
        <w:t>той пароля, блокировкой Доступа в Личный Кабинет и по иным причинам Суб</w:t>
      </w:r>
      <w:r w:rsidR="001B699C">
        <w:rPr>
          <w:color w:val="000000"/>
        </w:rPr>
        <w:t>л</w:t>
      </w:r>
      <w:r w:rsidRPr="00526F80">
        <w:rPr>
          <w:color w:val="000000"/>
        </w:rPr>
        <w:t>ицензиат вправе обратит</w:t>
      </w:r>
      <w:r w:rsidR="00682588">
        <w:rPr>
          <w:color w:val="000000"/>
        </w:rPr>
        <w:t>ься в службу поддержки Лицензиат</w:t>
      </w:r>
      <w:r w:rsidR="00064B3C">
        <w:rPr>
          <w:color w:val="000000"/>
        </w:rPr>
        <w:t>а.</w:t>
      </w:r>
      <w:r w:rsidRPr="00526F80">
        <w:rPr>
          <w:color w:val="000000"/>
        </w:rPr>
        <w:t xml:space="preserve"> Способы в</w:t>
      </w:r>
      <w:r w:rsidR="00064B3C">
        <w:rPr>
          <w:color w:val="000000"/>
        </w:rPr>
        <w:t>осстановления доступа к Личному Кабинету, авторизации Субл</w:t>
      </w:r>
      <w:r w:rsidRPr="00526F80">
        <w:rPr>
          <w:color w:val="000000"/>
        </w:rPr>
        <w:t xml:space="preserve">ицензиата могут быть изменены, </w:t>
      </w:r>
      <w:r w:rsidR="00064B3C">
        <w:rPr>
          <w:color w:val="000000"/>
        </w:rPr>
        <w:t>отменены или дополнены Лицензиат</w:t>
      </w:r>
      <w:r w:rsidRPr="00526F80">
        <w:rPr>
          <w:color w:val="000000"/>
        </w:rPr>
        <w:t>ом в одностороннем порядке.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144367">
        <w:rPr>
          <w:color w:val="000000"/>
        </w:rPr>
        <w:t>.10</w:t>
      </w:r>
      <w:r w:rsidR="00064B3C">
        <w:rPr>
          <w:color w:val="000000"/>
        </w:rPr>
        <w:t>. Лицензиат</w:t>
      </w:r>
      <w:r w:rsidRPr="00526F80">
        <w:rPr>
          <w:color w:val="000000"/>
        </w:rPr>
        <w:t xml:space="preserve"> предпринимает коммерчески обоснованные усилия дл</w:t>
      </w:r>
      <w:r w:rsidR="008827A2">
        <w:rPr>
          <w:color w:val="000000"/>
        </w:rPr>
        <w:t>я обеспечения функционирования с</w:t>
      </w:r>
      <w:r w:rsidRPr="00526F80">
        <w:rPr>
          <w:color w:val="000000"/>
        </w:rPr>
        <w:t>айта в круглосуточном режиме, однако не гарантирует отсутствие перерывов, связанных с техническими неисправностями, проведением профилактических работ, а также не гарантирует полную или частичную работ</w:t>
      </w:r>
      <w:r w:rsidR="00064B3C">
        <w:rPr>
          <w:color w:val="000000"/>
        </w:rPr>
        <w:t>оспособность</w:t>
      </w:r>
      <w:r w:rsidR="00BA207A">
        <w:rPr>
          <w:color w:val="000000"/>
        </w:rPr>
        <w:t xml:space="preserve"> сайта </w:t>
      </w:r>
      <w:r w:rsidR="00BA207A">
        <w:rPr>
          <w:color w:val="000000"/>
        </w:rPr>
        <w:lastRenderedPageBreak/>
        <w:t>Лицензиата</w:t>
      </w:r>
      <w:r w:rsidR="00064B3C">
        <w:rPr>
          <w:color w:val="000000"/>
        </w:rPr>
        <w:t>. Лицензиат</w:t>
      </w:r>
      <w:r w:rsidR="008827A2">
        <w:rPr>
          <w:color w:val="000000"/>
        </w:rPr>
        <w:t xml:space="preserve"> не гарантирует, что его с</w:t>
      </w:r>
      <w:r w:rsidRPr="00526F80">
        <w:rPr>
          <w:color w:val="000000"/>
        </w:rPr>
        <w:t>айт будет функционировать в любое конкретное время в будущем, или что он не прекратит работу.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144367">
        <w:rPr>
          <w:color w:val="000000"/>
        </w:rPr>
        <w:t>.11</w:t>
      </w:r>
      <w:r w:rsidRPr="00526F80">
        <w:rPr>
          <w:color w:val="000000"/>
        </w:rPr>
        <w:t>.</w:t>
      </w:r>
      <w:r w:rsidR="008827A2">
        <w:rPr>
          <w:color w:val="000000"/>
        </w:rPr>
        <w:t xml:space="preserve"> При использовании с</w:t>
      </w:r>
      <w:r w:rsidR="00064B3C">
        <w:rPr>
          <w:color w:val="000000"/>
        </w:rPr>
        <w:t>айта</w:t>
      </w:r>
      <w:r w:rsidR="008827A2">
        <w:rPr>
          <w:color w:val="000000"/>
        </w:rPr>
        <w:t xml:space="preserve"> Лицензиата,</w:t>
      </w:r>
      <w:r w:rsidR="00064B3C">
        <w:rPr>
          <w:color w:val="000000"/>
        </w:rPr>
        <w:t xml:space="preserve"> Субл</w:t>
      </w:r>
      <w:r w:rsidRPr="00526F80">
        <w:rPr>
          <w:color w:val="000000"/>
        </w:rPr>
        <w:t>ицензиат обязан соблюдать мер</w:t>
      </w:r>
      <w:r w:rsidR="005067E8">
        <w:rPr>
          <w:color w:val="000000"/>
        </w:rPr>
        <w:t>ы предосторожности в отношении к</w:t>
      </w:r>
      <w:r w:rsidRPr="00526F80">
        <w:rPr>
          <w:color w:val="000000"/>
        </w:rPr>
        <w:t>онтента</w:t>
      </w:r>
      <w:r w:rsidR="005067E8">
        <w:rPr>
          <w:color w:val="000000"/>
        </w:rPr>
        <w:t xml:space="preserve"> сайта Лицензиата</w:t>
      </w:r>
      <w:r w:rsidRPr="00526F80">
        <w:rPr>
          <w:color w:val="000000"/>
        </w:rPr>
        <w:t>, иных материалов и информации; при переходе по ра</w:t>
      </w:r>
      <w:r w:rsidR="008827A2">
        <w:rPr>
          <w:color w:val="000000"/>
        </w:rPr>
        <w:t>змещенным на с</w:t>
      </w:r>
      <w:r w:rsidRPr="00526F80">
        <w:rPr>
          <w:color w:val="000000"/>
        </w:rPr>
        <w:t>айте гиперссылкам; при использовании любых файлов, в том числе программного обеспечения, во избежание негати</w:t>
      </w:r>
      <w:r w:rsidR="00064B3C">
        <w:rPr>
          <w:color w:val="000000"/>
        </w:rPr>
        <w:t>вного воздействия на компьютер Субл</w:t>
      </w:r>
      <w:r w:rsidRPr="00526F80">
        <w:rPr>
          <w:color w:val="000000"/>
        </w:rPr>
        <w:t>ицензиата вредоносного программного обеспечения, недо</w:t>
      </w:r>
      <w:r w:rsidR="00064B3C">
        <w:rPr>
          <w:color w:val="000000"/>
        </w:rPr>
        <w:t>бросовестного доступа к Личному Кабинету</w:t>
      </w:r>
      <w:r w:rsidR="00144367">
        <w:rPr>
          <w:color w:val="000000"/>
        </w:rPr>
        <w:t xml:space="preserve"> Сублицензиата</w:t>
      </w:r>
      <w:r w:rsidRPr="00526F80">
        <w:rPr>
          <w:color w:val="000000"/>
        </w:rPr>
        <w:t>, подборки пароля</w:t>
      </w:r>
      <w:r w:rsidR="00144367">
        <w:rPr>
          <w:color w:val="000000"/>
        </w:rPr>
        <w:t xml:space="preserve"> и прочих негативных для  Сублицензиата</w:t>
      </w:r>
      <w:r w:rsidRPr="00526F80">
        <w:rPr>
          <w:color w:val="000000"/>
        </w:rPr>
        <w:t xml:space="preserve"> последствий.</w:t>
      </w:r>
    </w:p>
    <w:p w:rsidR="003456D3" w:rsidRDefault="00526F80" w:rsidP="00AC388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144367">
        <w:rPr>
          <w:color w:val="000000"/>
        </w:rPr>
        <w:t>.12. При регистрации Субл</w:t>
      </w:r>
      <w:r w:rsidRPr="00526F80">
        <w:rPr>
          <w:color w:val="000000"/>
        </w:rPr>
        <w:t xml:space="preserve">ицензиата на сайте ему в обязательном порядке открывается Личный Кабинет, в котором отображается персональная информация, указанная </w:t>
      </w:r>
      <w:r w:rsidR="00DC6B31">
        <w:rPr>
          <w:color w:val="000000"/>
        </w:rPr>
        <w:t>Субл</w:t>
      </w:r>
      <w:r w:rsidRPr="00526F80">
        <w:rPr>
          <w:color w:val="000000"/>
        </w:rPr>
        <w:t>ицензиатом при регистрации, наличие и состояние оплаченного до</w:t>
      </w:r>
      <w:r w:rsidR="00144367">
        <w:rPr>
          <w:color w:val="000000"/>
        </w:rPr>
        <w:t>ступа к использованию ПРОГРАММЫ</w:t>
      </w:r>
      <w:r w:rsidRPr="00526F80">
        <w:rPr>
          <w:color w:val="000000"/>
        </w:rPr>
        <w:t>.</w:t>
      </w:r>
    </w:p>
    <w:p w:rsidR="00123740" w:rsidRDefault="00123740" w:rsidP="00AC3881">
      <w:pPr>
        <w:spacing w:line="360" w:lineRule="auto"/>
        <w:jc w:val="both"/>
      </w:pPr>
    </w:p>
    <w:p w:rsidR="00123740" w:rsidRDefault="00A472A6" w:rsidP="00AC3881">
      <w:pPr>
        <w:spacing w:line="360" w:lineRule="auto"/>
        <w:jc w:val="both"/>
      </w:pPr>
      <w:r>
        <w:t>7</w:t>
      </w:r>
      <w:r w:rsidR="006E6E84">
        <w:t>. ОТВЕТСТВЕННОСТЬ СТОРОН</w:t>
      </w:r>
    </w:p>
    <w:p w:rsidR="003456D3" w:rsidRDefault="00A472A6" w:rsidP="00AC3881">
      <w:pPr>
        <w:spacing w:line="360" w:lineRule="auto"/>
        <w:jc w:val="both"/>
      </w:pPr>
      <w:r>
        <w:t>7</w:t>
      </w:r>
      <w:r w:rsidR="006E6E84">
        <w:t>.1. Стороны несут ответственность за неисполнение или ненадлежащее исполнение своих обязанностей по Договору в соответствии с требованиями законодательства Российской Федерации.</w:t>
      </w:r>
    </w:p>
    <w:p w:rsidR="003456D3" w:rsidRDefault="00A472A6" w:rsidP="00AC3881">
      <w:pPr>
        <w:spacing w:line="360" w:lineRule="auto"/>
        <w:jc w:val="both"/>
      </w:pPr>
      <w:r>
        <w:t>7</w:t>
      </w:r>
      <w:r w:rsidR="005628B6" w:rsidRPr="005628B6">
        <w:t xml:space="preserve">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</w:t>
      </w:r>
      <w:r w:rsidR="003456D3">
        <w:t>обстоятельствах другую сторону.</w:t>
      </w:r>
    </w:p>
    <w:p w:rsidR="003456D3" w:rsidRDefault="00A472A6" w:rsidP="00AC3881">
      <w:pPr>
        <w:spacing w:line="360" w:lineRule="auto"/>
        <w:jc w:val="both"/>
      </w:pPr>
      <w:r>
        <w:t>7</w:t>
      </w:r>
      <w:r w:rsidR="005628B6">
        <w:t>.3. Лицензиат</w:t>
      </w:r>
      <w:r w:rsidR="005628B6" w:rsidRPr="005628B6">
        <w:t xml:space="preserve"> не несет </w:t>
      </w:r>
      <w:r w:rsidR="005628B6" w:rsidRPr="00767100">
        <w:t>ответственности за снижение</w:t>
      </w:r>
      <w:r w:rsidR="00E77B1D" w:rsidRPr="00767100">
        <w:t xml:space="preserve"> качества услуг связи на </w:t>
      </w:r>
      <w:r w:rsidR="009A3741" w:rsidRPr="00767100">
        <w:t xml:space="preserve">собственном оборудовании </w:t>
      </w:r>
      <w:r w:rsidR="00E77B1D" w:rsidRPr="00767100">
        <w:t>Суб</w:t>
      </w:r>
      <w:r w:rsidR="00767100">
        <w:t>л</w:t>
      </w:r>
      <w:r w:rsidR="005628B6" w:rsidRPr="00767100">
        <w:t>ицензиата</w:t>
      </w:r>
      <w:r w:rsidR="009A3741">
        <w:t xml:space="preserve"> используемого для доступа в интернет, </w:t>
      </w:r>
      <w:r w:rsidR="005628B6" w:rsidRPr="005628B6">
        <w:t xml:space="preserve"> если это связано с неисправностями абонентской линии, абонентской розетки или абонентского устройства, иными неисправностями и помехами, возникшими не по его вине.</w:t>
      </w:r>
    </w:p>
    <w:p w:rsidR="003456D3" w:rsidRDefault="00A472A6" w:rsidP="00AC3881">
      <w:pPr>
        <w:spacing w:line="360" w:lineRule="auto"/>
        <w:jc w:val="both"/>
      </w:pPr>
      <w:r>
        <w:t>7</w:t>
      </w:r>
      <w:r w:rsidR="003A2DE0">
        <w:t>.4</w:t>
      </w:r>
      <w:r w:rsidR="0099484B">
        <w:t xml:space="preserve">. </w:t>
      </w:r>
      <w:r w:rsidR="00FF5115">
        <w:t>Лицензиат не несет ответственность за невозможность установки или запуска ПРОГРАММЫ на компьютере Сублицензиата.  Лицензиат</w:t>
      </w:r>
      <w:r w:rsidR="005628B6" w:rsidRPr="005628B6">
        <w:t xml:space="preserve">, ни при каких обстоятельствах </w:t>
      </w:r>
      <w:r w:rsidR="00FF5115">
        <w:t>не несет ответственности перед Субл</w:t>
      </w:r>
      <w:r w:rsidR="005628B6" w:rsidRPr="005628B6">
        <w:t>ицензиатом за косвенные убытки. Понятие «косвенные убытки» включает, но не ограничивается: потерю дохода, прибыли,</w:t>
      </w:r>
      <w:r w:rsidR="00AD76A6">
        <w:t xml:space="preserve"> в том числе  в результате провед</w:t>
      </w:r>
      <w:r w:rsidR="00CC6E6B">
        <w:t>ения операций с финансовыми инструментами и валютой</w:t>
      </w:r>
      <w:r w:rsidR="00AD76A6">
        <w:t>, потерю</w:t>
      </w:r>
      <w:r w:rsidR="005628B6" w:rsidRPr="005628B6">
        <w:t xml:space="preserve"> ожидаемой экономии, д</w:t>
      </w:r>
      <w:r w:rsidR="000E09F9">
        <w:t>еловой активности или репута</w:t>
      </w:r>
      <w:r w:rsidR="00FF5115">
        <w:t>ции, и иной имущественный ущерб, возникший в связи с использованием</w:t>
      </w:r>
      <w:r w:rsidR="00FB2B81">
        <w:t xml:space="preserve"> или невозможностью использования</w:t>
      </w:r>
      <w:r w:rsidR="00FF5115">
        <w:t xml:space="preserve">   ПРОГРАММЫ,</w:t>
      </w:r>
      <w:r w:rsidR="00FB2B81">
        <w:t xml:space="preserve"> даже если Лицензиат был уведомлен о возможном возникновении таких </w:t>
      </w:r>
      <w:r w:rsidR="00FB2B81">
        <w:lastRenderedPageBreak/>
        <w:t>убытков.</w:t>
      </w:r>
      <w:r w:rsidR="005628B6" w:rsidRPr="005628B6">
        <w:t xml:space="preserve"> </w:t>
      </w:r>
      <w:r w:rsidR="00B378EA">
        <w:t xml:space="preserve">Сублицензиат соглашается, что </w:t>
      </w:r>
      <w:r w:rsidR="00E77B1D">
        <w:t>размер ответственности Лицензиат</w:t>
      </w:r>
      <w:r w:rsidR="00B378EA">
        <w:t>а за возможные последствия вызванные использованием,  либо невозможностью использования ПРОГРАММЫ, ни при каких обстоятельствах не может превышать стоимости оплаченного месячного Тарифа, уплаченного Сублицензиатом за месяц в котором возникло требование</w:t>
      </w:r>
      <w:r w:rsidR="001C4AFE">
        <w:t>, вне зависимости от оснований возникновения ответственности.</w:t>
      </w:r>
    </w:p>
    <w:p w:rsidR="00CE6F93" w:rsidRDefault="00A472A6" w:rsidP="00AC3881">
      <w:pPr>
        <w:spacing w:line="360" w:lineRule="auto"/>
        <w:jc w:val="both"/>
      </w:pPr>
      <w:r>
        <w:t>7</w:t>
      </w:r>
      <w:r w:rsidR="003A2DE0">
        <w:t xml:space="preserve">.5. </w:t>
      </w:r>
      <w:r w:rsidR="000C7974">
        <w:t>Сублицензиат</w:t>
      </w:r>
      <w:r w:rsidR="000C7974" w:rsidRPr="000C7974">
        <w:t>, используя лицензиру</w:t>
      </w:r>
      <w:r w:rsidR="000C7974">
        <w:t>е</w:t>
      </w:r>
      <w:r w:rsidR="00FB2B81">
        <w:t xml:space="preserve">мую </w:t>
      </w:r>
      <w:r w:rsidR="0024471E">
        <w:t>ПРОГРАММУ</w:t>
      </w:r>
      <w:r w:rsidR="000C7974">
        <w:t>,</w:t>
      </w:r>
      <w:r w:rsidR="000C7974" w:rsidRPr="000C7974">
        <w:t xml:space="preserve"> самостоятельно отвечает по искам третьих лиц, в том числе в связи выполнением своих обязательств перед ними и/или з</w:t>
      </w:r>
      <w:r w:rsidR="000C7974">
        <w:t>а вред, причиненный действиями Субл</w:t>
      </w:r>
      <w:r w:rsidR="000C7974" w:rsidRPr="000C7974">
        <w:t xml:space="preserve">ицензиата (лично или иным лицом под его сетевыми реквизитами) личности или имуществу граждан, юридических лиц, государства или охраняемым </w:t>
      </w:r>
      <w:r w:rsidR="0024471E">
        <w:t>общественным интересам.</w:t>
      </w:r>
    </w:p>
    <w:p w:rsidR="00CE6F93" w:rsidRDefault="00A472A6" w:rsidP="00AC3881">
      <w:pPr>
        <w:spacing w:line="360" w:lineRule="auto"/>
        <w:jc w:val="both"/>
      </w:pPr>
      <w:r>
        <w:t>7</w:t>
      </w:r>
      <w:r w:rsidR="009F0BC6">
        <w:t>.6</w:t>
      </w:r>
      <w:r w:rsidR="00932382">
        <w:t>.</w:t>
      </w:r>
      <w:r w:rsidR="002509EB">
        <w:t xml:space="preserve"> </w:t>
      </w:r>
      <w:r w:rsidR="00D2454F">
        <w:t xml:space="preserve">Сублицензиат обязуется не передавать третьим лицам логины и пароли доступа к системе. В случае передачи Сублицензиатом данных доступа к системе третьим лицам, </w:t>
      </w:r>
      <w:r w:rsidR="000E7A62">
        <w:t>Л</w:t>
      </w:r>
      <w:r w:rsidR="00D2454F">
        <w:t>ицензиат не несет ответственности за сохранность данных и любой информации Сублицензиата.</w:t>
      </w:r>
    </w:p>
    <w:p w:rsidR="00AC3881" w:rsidRDefault="00AC3881" w:rsidP="00AC3881">
      <w:pPr>
        <w:spacing w:line="360" w:lineRule="auto"/>
        <w:jc w:val="both"/>
      </w:pPr>
      <w:r>
        <w:t>7.7. Стороны обязуются не разглашать сведения конфиденциального характера друг о друге и об их хозяйственной деятельности, а также не использовать во вред друг другу информацию, полученную в рамках выполнения настоящего Договора.</w:t>
      </w:r>
    </w:p>
    <w:p w:rsidR="00AC3881" w:rsidRDefault="00AC3881" w:rsidP="00AC3881">
      <w:pPr>
        <w:spacing w:line="360" w:lineRule="auto"/>
        <w:jc w:val="both"/>
      </w:pPr>
      <w:r>
        <w:t>7.8. Конфиденциальной считается любая информация относительно финансового или коммерческого положения Сторон или информация, которая прямо названа Сторонами конфиденциальной.</w:t>
      </w:r>
    </w:p>
    <w:p w:rsidR="00AC3881" w:rsidRDefault="00AC3881" w:rsidP="00AC3881">
      <w:pPr>
        <w:spacing w:line="360" w:lineRule="auto"/>
        <w:jc w:val="both"/>
      </w:pPr>
      <w:r>
        <w:t>7.9. Условия настоящего Договора признаются сторонами Конфиденциальной Информацией и не подлежат разглашению третьим лицам, за исключением налоговых органов и аудиторских фирм, обслуживающих Стороны.</w:t>
      </w:r>
    </w:p>
    <w:p w:rsidR="00AC3881" w:rsidRDefault="00AC3881" w:rsidP="00AC3881">
      <w:pPr>
        <w:spacing w:line="360" w:lineRule="auto"/>
        <w:jc w:val="both"/>
      </w:pPr>
      <w:r>
        <w:t>7.10. 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:rsidR="00AC3881" w:rsidRDefault="00AC3881" w:rsidP="00AC3881">
      <w:pPr>
        <w:spacing w:line="360" w:lineRule="auto"/>
        <w:jc w:val="both"/>
      </w:pPr>
      <w:r>
        <w:t>7.11. Срок действия обязательств по обеспечению конфиденциальности информации – все время действия настоящего Договора, а также в течение 3-х лет после окончания срока действия или расторжения Договора.</w:t>
      </w:r>
    </w:p>
    <w:p w:rsidR="00AC3881" w:rsidRDefault="00AC3881" w:rsidP="00AC3881">
      <w:pPr>
        <w:spacing w:line="360" w:lineRule="auto"/>
        <w:jc w:val="both"/>
      </w:pPr>
      <w:r>
        <w:t>7.12. Сублицензиат вправе получать информационно-консультативную поддержку по вопросам инсталляции и лицензирования ПРОГРАММЫ, которые следует направлять в службу технической поддержки Лицензиата (</w:t>
      </w:r>
      <w:hyperlink r:id="rId7" w:history="1">
        <w:r w:rsidRPr="00EC5A40">
          <w:rPr>
            <w:rStyle w:val="a9"/>
          </w:rPr>
          <w:t>support@</w:t>
        </w:r>
        <w:r w:rsidRPr="00EC5A40">
          <w:rPr>
            <w:rStyle w:val="a9"/>
            <w:lang w:val="en-US"/>
          </w:rPr>
          <w:t>patternanalyzer</w:t>
        </w:r>
        <w:r w:rsidRPr="00EC5A40">
          <w:rPr>
            <w:rStyle w:val="a9"/>
          </w:rPr>
          <w:t>.ru</w:t>
        </w:r>
      </w:hyperlink>
      <w:r>
        <w:t>).</w:t>
      </w:r>
    </w:p>
    <w:p w:rsidR="00AC3881" w:rsidRDefault="00AC3881" w:rsidP="00AC3881">
      <w:pPr>
        <w:spacing w:line="360" w:lineRule="auto"/>
        <w:jc w:val="both"/>
      </w:pPr>
      <w:r>
        <w:t>7.13. В части не предусмотренной настоящим Договором, ответственность сторон  принимается в размерах и порядке, установленным действующим законодательством РФ.</w:t>
      </w:r>
    </w:p>
    <w:p w:rsidR="00AC3881" w:rsidRDefault="00AC3881" w:rsidP="00AC3881">
      <w:pPr>
        <w:spacing w:line="360" w:lineRule="auto"/>
        <w:jc w:val="both"/>
      </w:pPr>
    </w:p>
    <w:p w:rsidR="00AC3881" w:rsidRDefault="00A472A6" w:rsidP="00AC3881">
      <w:pPr>
        <w:spacing w:line="360" w:lineRule="auto"/>
        <w:jc w:val="both"/>
      </w:pPr>
      <w:r>
        <w:t>8</w:t>
      </w:r>
      <w:r w:rsidR="00714A9D">
        <w:t>. ОСОБЫЕ УСЛОВИЯ</w:t>
      </w:r>
    </w:p>
    <w:p w:rsidR="00714A9D" w:rsidRDefault="00A472A6" w:rsidP="00AC3881">
      <w:pPr>
        <w:spacing w:line="360" w:lineRule="auto"/>
        <w:jc w:val="both"/>
      </w:pPr>
      <w:r>
        <w:t>8</w:t>
      </w:r>
      <w:r w:rsidR="00714A9D">
        <w:t>.1.</w:t>
      </w:r>
      <w:r w:rsidR="00242A46">
        <w:t xml:space="preserve"> </w:t>
      </w:r>
      <w:r w:rsidR="00242A46" w:rsidRPr="00767100">
        <w:t>Лицензируемая</w:t>
      </w:r>
      <w:r w:rsidR="00242A46">
        <w:t xml:space="preserve"> ПРОГРАММА</w:t>
      </w:r>
      <w:r w:rsidR="00714A9D">
        <w:t xml:space="preserve"> пре</w:t>
      </w:r>
      <w:r w:rsidR="00242A46">
        <w:t>доставляются на условиях «Такая, какая</w:t>
      </w:r>
      <w:r w:rsidR="00714A9D">
        <w:t xml:space="preserve"> он</w:t>
      </w:r>
      <w:r w:rsidR="00242A46">
        <w:t>а</w:t>
      </w:r>
      <w:r w:rsidR="00714A9D">
        <w:t xml:space="preserve"> есть, </w:t>
      </w:r>
      <w:r w:rsidR="00F75F55">
        <w:t>со всеми недостатками». Субл</w:t>
      </w:r>
      <w:r w:rsidR="0084742A">
        <w:t>ицензиат признаёт, что Лицензиат</w:t>
      </w:r>
      <w:r w:rsidR="00714A9D">
        <w:t xml:space="preserve"> предоставляет только те гарантии, которые прямо указаны в настоящем Договоре.</w:t>
      </w:r>
    </w:p>
    <w:p w:rsidR="00714A9D" w:rsidRDefault="00A472A6" w:rsidP="00AC3881">
      <w:pPr>
        <w:spacing w:line="360" w:lineRule="auto"/>
        <w:jc w:val="both"/>
      </w:pPr>
      <w:r>
        <w:t>8</w:t>
      </w:r>
      <w:r w:rsidR="00055910">
        <w:t>.2. Лицензиат</w:t>
      </w:r>
      <w:r w:rsidR="00714A9D">
        <w:t xml:space="preserve"> не гарантиру</w:t>
      </w:r>
      <w:r w:rsidR="00F75F55">
        <w:t>ет отсутствия ошибок, а Сублицензиат</w:t>
      </w:r>
      <w:r w:rsidR="00714A9D">
        <w:t xml:space="preserve"> признает что:</w:t>
      </w:r>
    </w:p>
    <w:p w:rsidR="00714A9D" w:rsidRDefault="00714A9D" w:rsidP="00AC3881">
      <w:pPr>
        <w:spacing w:line="360" w:lineRule="auto"/>
        <w:jc w:val="both"/>
      </w:pPr>
      <w:r>
        <w:t>невозможно разработать прог</w:t>
      </w:r>
      <w:r w:rsidR="00F75F55">
        <w:t>раммное обеспечение для обработки ф</w:t>
      </w:r>
      <w:r>
        <w:t>инансовой информации, которое не содержало бы ошибок и недостатков;</w:t>
      </w:r>
    </w:p>
    <w:p w:rsidR="00714A9D" w:rsidRDefault="00714A9D" w:rsidP="00AC3881">
      <w:pPr>
        <w:spacing w:line="360" w:lineRule="auto"/>
        <w:jc w:val="both"/>
      </w:pPr>
      <w:r>
        <w:t>в условиях передачи</w:t>
      </w:r>
      <w:r w:rsidR="00B92620">
        <w:t xml:space="preserve"> и обработки</w:t>
      </w:r>
      <w:r>
        <w:t xml:space="preserve"> данных в реальном масштабе времени, невозможно выявить и устранить </w:t>
      </w:r>
      <w:r w:rsidR="00F75F55">
        <w:t>каждую ошибку</w:t>
      </w:r>
      <w:r>
        <w:t>;</w:t>
      </w:r>
    </w:p>
    <w:p w:rsidR="00714A9D" w:rsidRDefault="00F75F55" w:rsidP="00AC3881">
      <w:pPr>
        <w:spacing w:line="360" w:lineRule="auto"/>
        <w:jc w:val="both"/>
      </w:pPr>
      <w:r w:rsidRPr="00767100">
        <w:t>лицензируемая ПРОГРАММА</w:t>
      </w:r>
      <w:r>
        <w:t xml:space="preserve"> Лицензиата</w:t>
      </w:r>
      <w:r w:rsidR="00714A9D">
        <w:t xml:space="preserve"> может вступать в конфликт, игнорироваться или повреждаться прикладными программами, испол</w:t>
      </w:r>
      <w:r>
        <w:t>ьзуемыми на компьютере Сублицензиата</w:t>
      </w:r>
      <w:r w:rsidR="00714A9D">
        <w:t>.</w:t>
      </w:r>
    </w:p>
    <w:p w:rsidR="001178D6" w:rsidRDefault="00A472A6" w:rsidP="00AC3881">
      <w:pPr>
        <w:spacing w:line="360" w:lineRule="auto"/>
        <w:jc w:val="both"/>
      </w:pPr>
      <w:r>
        <w:t>8</w:t>
      </w:r>
      <w:r w:rsidR="00F75F55">
        <w:t>.3. Сублицен</w:t>
      </w:r>
      <w:r w:rsidR="00055910">
        <w:t>зиат подтверждает, что Лицензиат</w:t>
      </w:r>
      <w:r w:rsidR="00714A9D">
        <w:t xml:space="preserve"> не располагает сведениями о степени влияни</w:t>
      </w:r>
      <w:r w:rsidR="00F75F55">
        <w:t>я, которое Сублицензиат придает</w:t>
      </w:r>
      <w:r w:rsidR="00C31F2C">
        <w:t xml:space="preserve"> результату обработки </w:t>
      </w:r>
      <w:r w:rsidR="00F75F55">
        <w:t xml:space="preserve"> ф</w:t>
      </w:r>
      <w:r w:rsidR="00714A9D">
        <w:t>инансовой информации</w:t>
      </w:r>
      <w:r w:rsidR="00C31F2C">
        <w:t>, при использовании</w:t>
      </w:r>
      <w:r w:rsidR="00F75F55">
        <w:t xml:space="preserve"> ПРОГРАММЫ. В этой связи, Сублицензиат</w:t>
      </w:r>
      <w:r w:rsidR="00714A9D">
        <w:t xml:space="preserve"> самостоятельно несёт ответственн</w:t>
      </w:r>
      <w:r w:rsidR="00C31F2C">
        <w:t>ость за результат</w:t>
      </w:r>
      <w:r w:rsidR="009F0BC6">
        <w:t xml:space="preserve"> обработки любых данных, обрабатываемых с помощью использования  ПРОГРАММЫ</w:t>
      </w:r>
      <w:r w:rsidR="00C31F2C">
        <w:t>.</w:t>
      </w:r>
    </w:p>
    <w:p w:rsidR="00BF43A6" w:rsidRDefault="00A472A6" w:rsidP="00AC3881">
      <w:pPr>
        <w:spacing w:line="360" w:lineRule="auto"/>
        <w:jc w:val="both"/>
      </w:pPr>
      <w:r>
        <w:t>8</w:t>
      </w:r>
      <w:r w:rsidR="001178D6">
        <w:t>.4.Услуги Лицензиата по использованию ПРОГРАММЫ не предназначены и не могут быть использованы в информационных</w:t>
      </w:r>
      <w:r w:rsidR="00932382">
        <w:t xml:space="preserve">  </w:t>
      </w:r>
      <w:r w:rsidR="001178D6">
        <w:t>системах, работающих в опасных средах, либо обеспечивающих</w:t>
      </w:r>
      <w:r w:rsidR="00932382">
        <w:t xml:space="preserve"> </w:t>
      </w:r>
      <w:r w:rsidR="001178D6">
        <w:t>системы жизнеобеспечения, в которых сбой в работе программного обеспечения может создать угрозу жизни людей и повлечь большие материальные потери.</w:t>
      </w:r>
      <w:r w:rsidR="00932382">
        <w:t xml:space="preserve"> </w:t>
      </w:r>
    </w:p>
    <w:p w:rsidR="006E6E84" w:rsidRDefault="00A472A6" w:rsidP="00AC3881">
      <w:pPr>
        <w:spacing w:line="360" w:lineRule="auto"/>
        <w:jc w:val="both"/>
      </w:pPr>
      <w:r>
        <w:t>8</w:t>
      </w:r>
      <w:r w:rsidR="004F284F">
        <w:t>.5</w:t>
      </w:r>
      <w:r w:rsidR="006E6E84">
        <w:t>. Авторское право, в</w:t>
      </w:r>
      <w:r w:rsidR="009E67C8">
        <w:t xml:space="preserve"> т.ч. исключительные права на ПРОГРАММУ</w:t>
      </w:r>
      <w:r w:rsidR="006E6E84">
        <w:t>, принадлежат их законным</w:t>
      </w:r>
      <w:r w:rsidR="004F284F">
        <w:t xml:space="preserve"> </w:t>
      </w:r>
      <w:r w:rsidR="006E6E84">
        <w:t>правообладателям. Лицензиат гар</w:t>
      </w:r>
      <w:r w:rsidR="009E67C8">
        <w:t>антирует лицензионную чистоту ПРОГРАММЫ</w:t>
      </w:r>
      <w:r w:rsidR="006E6E84">
        <w:t>. Лицензиат</w:t>
      </w:r>
      <w:r w:rsidR="004F284F">
        <w:t xml:space="preserve"> </w:t>
      </w:r>
      <w:r w:rsidR="006E6E84">
        <w:t>гарантирует, что не нарушает никакие права третьих лиц при выполнении обязательств перед Сублицензиатом по данному Договору</w:t>
      </w:r>
      <w:r w:rsidR="00AA6FC4">
        <w:t>.</w:t>
      </w:r>
      <w:r w:rsidR="006E6E84">
        <w:t xml:space="preserve"> Сублицензиат не </w:t>
      </w:r>
      <w:r w:rsidR="009E67C8">
        <w:t>вправе передавать лицензии на ПРОГРАММУ</w:t>
      </w:r>
      <w:r w:rsidR="006E6E84">
        <w:t xml:space="preserve"> во временное пользование (прокат, аренду) третьим лицам.</w:t>
      </w:r>
    </w:p>
    <w:p w:rsidR="006E6E84" w:rsidRDefault="00A472A6" w:rsidP="00AC3881">
      <w:pPr>
        <w:spacing w:line="360" w:lineRule="auto"/>
        <w:jc w:val="both"/>
      </w:pPr>
      <w:r>
        <w:t>8</w:t>
      </w:r>
      <w:r w:rsidR="004F284F">
        <w:t>.6</w:t>
      </w:r>
      <w:r w:rsidR="006E6E84">
        <w:t>. Сублицензиат обязуется не нарушать авторских прав правообладателей, которым</w:t>
      </w:r>
    </w:p>
    <w:p w:rsidR="006E6E84" w:rsidRDefault="006E6E84" w:rsidP="00AC3881">
      <w:pPr>
        <w:spacing w:line="360" w:lineRule="auto"/>
        <w:jc w:val="both"/>
      </w:pPr>
      <w:r>
        <w:t>принад</w:t>
      </w:r>
      <w:r w:rsidR="009E67C8">
        <w:t>лежат исключительные права на ПРОГРАММУ</w:t>
      </w:r>
      <w:r>
        <w:t>.</w:t>
      </w:r>
    </w:p>
    <w:p w:rsidR="00CE6F93" w:rsidRDefault="00A472A6" w:rsidP="00AC3881">
      <w:pPr>
        <w:spacing w:line="360" w:lineRule="auto"/>
        <w:jc w:val="both"/>
      </w:pPr>
      <w:r>
        <w:t>8</w:t>
      </w:r>
      <w:r w:rsidR="004F284F">
        <w:t>.7</w:t>
      </w:r>
      <w:r w:rsidR="00FB2B81">
        <w:t>. Сублицензиат</w:t>
      </w:r>
      <w:r w:rsidR="006E6E84">
        <w:t xml:space="preserve"> гарантирует, что до акцепта настоящей оферты он ознакомился с описанием программы, требованиям к системно-аппаратной платформе, условиями доставки и иной информацией, относя</w:t>
      </w:r>
      <w:r w:rsidR="00FB2B81">
        <w:t>щейся к лицензируемой ПРОГРАММЕ и предоставлению прав на нее</w:t>
      </w:r>
      <w:r w:rsidR="006E6E84">
        <w:t>, размещенной н</w:t>
      </w:r>
      <w:r w:rsidR="00D2454F">
        <w:t>а сайте Лицензиата.</w:t>
      </w:r>
      <w:r w:rsidR="009F0BC6">
        <w:t xml:space="preserve">    </w:t>
      </w:r>
      <w:r w:rsidR="00D2454F">
        <w:t xml:space="preserve"> СУБЛИЦЕНЗИАТ</w:t>
      </w:r>
      <w:r w:rsidR="006E6E84">
        <w:t xml:space="preserve"> ГАРАНТИРУЕТ, ЧТО НА МОМЕНТ  АКЦЕПТА НАСТОЯЩЕЙ ОФЕРТЫ ЕМУ </w:t>
      </w:r>
      <w:r w:rsidR="006E6E84">
        <w:lastRenderedPageBreak/>
        <w:t>ИЗВЕСТНО, ЧТО ВОЗВРАТ И/ИЛИ ОБМЕН ПРАВА ИСПОЛЬЗОВАНИЯ ПРОГРАММНОГО ОБЕСПЕЧЕНИЯ ЗАКОНОДАТЕЛЬСТВОМ</w:t>
      </w:r>
      <w:r w:rsidR="00CE6F93">
        <w:t xml:space="preserve"> </w:t>
      </w:r>
      <w:r w:rsidR="006E6E84">
        <w:t>РОССИЙСКОЙ ФЕДЕРАЦИИ НЕ ПРЕДУСМОТРЕН</w:t>
      </w:r>
      <w:r w:rsidR="00F0113F">
        <w:t>.</w:t>
      </w:r>
    </w:p>
    <w:p w:rsidR="00CE6F93" w:rsidRDefault="00CE6F93" w:rsidP="00AC3881">
      <w:pPr>
        <w:spacing w:line="360" w:lineRule="auto"/>
        <w:jc w:val="both"/>
      </w:pPr>
    </w:p>
    <w:p w:rsidR="006E6E84" w:rsidRDefault="00526F80" w:rsidP="00AC3881">
      <w:pPr>
        <w:spacing w:line="360" w:lineRule="auto"/>
        <w:jc w:val="both"/>
      </w:pPr>
      <w:r>
        <w:t>9</w:t>
      </w:r>
      <w:r w:rsidR="002A7AE1">
        <w:t>. СРОК ДЕЙСТВИЯ ДОГОВОРА</w:t>
      </w:r>
    </w:p>
    <w:p w:rsidR="00CE6F93" w:rsidRDefault="00526F80" w:rsidP="00AC3881">
      <w:pPr>
        <w:spacing w:line="360" w:lineRule="auto"/>
        <w:jc w:val="both"/>
      </w:pPr>
      <w:r>
        <w:t>9</w:t>
      </w:r>
      <w:r w:rsidR="00932382">
        <w:t>.1.</w:t>
      </w:r>
      <w:r w:rsidR="002A7AE1">
        <w:t xml:space="preserve"> Договор вступает в силу с момент</w:t>
      </w:r>
      <w:r w:rsidR="00932382">
        <w:t>а принятия его условий Сублицензиатом</w:t>
      </w:r>
      <w:r w:rsidR="002A7AE1">
        <w:t xml:space="preserve"> (акцепта оферты), в порядке, установленном настоящим Договором, и действует до окончания календарного года.</w:t>
      </w:r>
    </w:p>
    <w:p w:rsidR="00CE6F93" w:rsidRDefault="00526F80" w:rsidP="00AC3881">
      <w:pPr>
        <w:spacing w:line="360" w:lineRule="auto"/>
        <w:jc w:val="both"/>
      </w:pPr>
      <w:r>
        <w:t>9</w:t>
      </w:r>
      <w:r w:rsidR="002A7AE1">
        <w:t>.2.</w:t>
      </w:r>
      <w:r w:rsidR="00CE6F93">
        <w:t xml:space="preserve"> </w:t>
      </w:r>
      <w:r w:rsidR="002A7AE1">
        <w:t>Срок действия Договора автоматически продлевается на следующий год, если ни одна из Сторон не заявила о его прекращении не менее чем за 30 (тридцать) дней до окончания календарного года в пи</w:t>
      </w:r>
      <w:r w:rsidR="00932382">
        <w:t xml:space="preserve">сьменном виде. При этом </w:t>
      </w:r>
      <w:r w:rsidR="00F83529">
        <w:t>Лицензиат</w:t>
      </w:r>
      <w:r w:rsidR="002A7AE1">
        <w:t xml:space="preserve"> имеет право отправить подобное заявление в электронном виде посредством эле</w:t>
      </w:r>
      <w:r w:rsidR="00F83529">
        <w:t>ктронной почты на адрес Сублицензиата</w:t>
      </w:r>
      <w:r w:rsidR="00AE5778">
        <w:t>, указанный при регистрации.</w:t>
      </w:r>
    </w:p>
    <w:p w:rsidR="005067E8" w:rsidRDefault="00526F80" w:rsidP="00AC3881">
      <w:pPr>
        <w:spacing w:line="360" w:lineRule="auto"/>
        <w:jc w:val="both"/>
      </w:pPr>
      <w:r>
        <w:t>9</w:t>
      </w:r>
      <w:r w:rsidR="00AE5778">
        <w:t>.3</w:t>
      </w:r>
      <w:r w:rsidR="002A7AE1">
        <w:t>.</w:t>
      </w:r>
      <w:r w:rsidR="00CE6F93">
        <w:t xml:space="preserve"> </w:t>
      </w:r>
      <w:r w:rsidR="002A7AE1">
        <w:t>По всем вопросам, неурегулированным в настоящем  Договоре, стороны руководствуются действующим законодательством РФ.</w:t>
      </w:r>
    </w:p>
    <w:p w:rsidR="005067E8" w:rsidRDefault="00526F80" w:rsidP="00AC3881">
      <w:pPr>
        <w:spacing w:line="360" w:lineRule="auto"/>
        <w:jc w:val="both"/>
      </w:pPr>
      <w:r>
        <w:t>10</w:t>
      </w:r>
      <w:r w:rsidR="006E6E84">
        <w:t>. ФОРС-МАЖОР</w:t>
      </w:r>
    </w:p>
    <w:p w:rsidR="006E6E84" w:rsidRDefault="00526F80" w:rsidP="00AC3881">
      <w:pPr>
        <w:spacing w:line="360" w:lineRule="auto"/>
        <w:jc w:val="both"/>
      </w:pPr>
      <w:r>
        <w:t>10</w:t>
      </w:r>
      <w:r w:rsidR="006E6E84">
        <w:t>.1. Ни одна из Сторон не будет нести ответственность за по</w:t>
      </w:r>
      <w:r w:rsidR="007D0B43">
        <w:t xml:space="preserve">лное или частичное неисполнение </w:t>
      </w:r>
      <w:r w:rsidR="006E6E84">
        <w:t>любой из своих обязанностей, если неисполнение будет являться следствием таких</w:t>
      </w:r>
      <w:r w:rsidR="007D0B43">
        <w:t xml:space="preserve"> </w:t>
      </w:r>
      <w:r w:rsidR="006E6E84">
        <w:t>обстоятельств как наводнение, пожар, землетрясение и другие стихийные бедствия, а также</w:t>
      </w:r>
      <w:r w:rsidR="007D0B43">
        <w:t xml:space="preserve"> </w:t>
      </w:r>
      <w:r w:rsidR="006E6E84">
        <w:t>война или военные действия, принятие государственными органами законодательных и</w:t>
      </w:r>
      <w:r w:rsidR="007D0B43">
        <w:t xml:space="preserve"> </w:t>
      </w:r>
      <w:r w:rsidR="006E6E84">
        <w:t>нормативных актов, препятствующих выполнению обязательств по договору. Если любое из</w:t>
      </w:r>
      <w:r w:rsidR="007D0B43">
        <w:t xml:space="preserve"> </w:t>
      </w:r>
      <w:r w:rsidR="006E6E84">
        <w:t>таких обстоятельств непосредственно повлияло на исполнение обязательств в срок,</w:t>
      </w:r>
      <w:r w:rsidR="007D0B43">
        <w:t xml:space="preserve"> </w:t>
      </w:r>
      <w:r w:rsidR="006E6E84">
        <w:t>установленный в договоре, то этот срок соразмерно отодвигается на время действия</w:t>
      </w:r>
      <w:r w:rsidR="007D0B43">
        <w:t xml:space="preserve"> </w:t>
      </w:r>
      <w:r w:rsidR="006E6E84">
        <w:t>соответствующего обстоятельства или договор расторгается по инициативе одной из сторон</w:t>
      </w:r>
      <w:r w:rsidR="004D5246" w:rsidRPr="004D5246">
        <w:t xml:space="preserve"> </w:t>
      </w:r>
      <w:r w:rsidR="006E6E84">
        <w:t>с возвратом сделанной оплаты.</w:t>
      </w:r>
    </w:p>
    <w:p w:rsidR="005067E8" w:rsidRDefault="00526F80" w:rsidP="00AC3881">
      <w:pPr>
        <w:spacing w:line="360" w:lineRule="auto"/>
        <w:jc w:val="both"/>
      </w:pPr>
      <w:r>
        <w:t>10</w:t>
      </w:r>
      <w:r w:rsidR="006E6E84">
        <w:t>.2. Сторона, ссылающаяся на действие обстоятельств непреодолимой силы, обязана</w:t>
      </w:r>
      <w:r w:rsidR="005067E8">
        <w:t xml:space="preserve"> </w:t>
      </w:r>
      <w:r w:rsidR="006E6E84">
        <w:t>немедленно информировать другую сторону о наступлении подобных обстоятельств в</w:t>
      </w:r>
      <w:r w:rsidR="005067E8">
        <w:t xml:space="preserve"> </w:t>
      </w:r>
      <w:r w:rsidR="006E6E84">
        <w:t>письменной форме.</w:t>
      </w:r>
    </w:p>
    <w:p w:rsidR="005067E8" w:rsidRDefault="00526F80" w:rsidP="00AC3881">
      <w:pPr>
        <w:spacing w:line="360" w:lineRule="auto"/>
        <w:jc w:val="both"/>
      </w:pPr>
      <w:r>
        <w:t>10</w:t>
      </w:r>
      <w:r w:rsidR="006E6E84">
        <w:t>.3. В случае возникновения обязательств непреодолимой си</w:t>
      </w:r>
      <w:r w:rsidR="007D0B43">
        <w:t xml:space="preserve">лы срок выполнения обязательств </w:t>
      </w:r>
      <w:r w:rsidR="006E6E84">
        <w:t>по настоящему договору отодвигается соразмерно времени, в течение которого действуют</w:t>
      </w:r>
      <w:r w:rsidR="007D0B43">
        <w:t xml:space="preserve"> </w:t>
      </w:r>
      <w:r w:rsidR="006E6E84">
        <w:t>такие обязательства и их последствия.</w:t>
      </w:r>
    </w:p>
    <w:p w:rsidR="005067E8" w:rsidRDefault="00526F80" w:rsidP="00AC3881">
      <w:pPr>
        <w:spacing w:line="360" w:lineRule="auto"/>
        <w:jc w:val="both"/>
      </w:pPr>
      <w:r>
        <w:t>10</w:t>
      </w:r>
      <w:r w:rsidR="006E6E84">
        <w:t>.4. Если обстоятельства, предусмотренные настоящей стат</w:t>
      </w:r>
      <w:r w:rsidR="007D0B43">
        <w:t xml:space="preserve">ьей, продлятся свыше 1 (одного) </w:t>
      </w:r>
      <w:r w:rsidR="006E6E84">
        <w:t>месяца, Лицензиат и Сублицензиат должны договориться о судьбе настоящего Договора.</w:t>
      </w:r>
      <w:r w:rsidR="007D0B43">
        <w:t xml:space="preserve"> </w:t>
      </w:r>
      <w:r w:rsidR="006E6E84">
        <w:t xml:space="preserve">Если стороны не придут к соглашению, сторона, которая не затронута </w:t>
      </w:r>
      <w:r w:rsidR="006E6E84">
        <w:lastRenderedPageBreak/>
        <w:t>обстоятельствами</w:t>
      </w:r>
      <w:r w:rsidR="007D0B43">
        <w:t xml:space="preserve"> </w:t>
      </w:r>
      <w:r w:rsidR="006E6E84">
        <w:t>непреодолимой силы, вправе расторгнуть Договор, письменно уведомив об этом другую</w:t>
      </w:r>
      <w:r w:rsidR="007D0B43">
        <w:t xml:space="preserve"> </w:t>
      </w:r>
      <w:r w:rsidR="006E6E84">
        <w:t>сторону.</w:t>
      </w:r>
    </w:p>
    <w:p w:rsidR="005067E8" w:rsidRDefault="005067E8" w:rsidP="00AC3881">
      <w:pPr>
        <w:spacing w:line="360" w:lineRule="auto"/>
        <w:jc w:val="both"/>
      </w:pPr>
    </w:p>
    <w:p w:rsidR="005067E8" w:rsidRDefault="00526F80" w:rsidP="00AC3881">
      <w:pPr>
        <w:spacing w:line="360" w:lineRule="auto"/>
        <w:jc w:val="both"/>
      </w:pPr>
      <w:r>
        <w:t>11</w:t>
      </w:r>
      <w:r w:rsidR="006E6E84">
        <w:t>. АРБИТРАЖ</w:t>
      </w:r>
    </w:p>
    <w:p w:rsidR="005067E8" w:rsidRDefault="00526F80" w:rsidP="00AC3881">
      <w:pPr>
        <w:spacing w:line="360" w:lineRule="auto"/>
        <w:jc w:val="both"/>
      </w:pPr>
      <w:r>
        <w:t>11</w:t>
      </w:r>
      <w:r w:rsidR="006E6E84">
        <w:t>.1. Настоящий Договор регулируется действующим законодательством РФ.</w:t>
      </w:r>
    </w:p>
    <w:p w:rsidR="005067E8" w:rsidRDefault="00526F80" w:rsidP="00AC3881">
      <w:pPr>
        <w:spacing w:line="360" w:lineRule="auto"/>
        <w:jc w:val="both"/>
      </w:pPr>
      <w:r>
        <w:t>11</w:t>
      </w:r>
      <w:r w:rsidR="00756D31">
        <w:t>.2.</w:t>
      </w:r>
      <w:r w:rsidR="005067E8">
        <w:t xml:space="preserve"> </w:t>
      </w:r>
      <w:r w:rsidR="00756D31">
        <w:t>Претензии Сублицензиата по представленным услугам использования ПРОГРАММЫ принимаются и рассматриваются только в письменном виде.</w:t>
      </w:r>
    </w:p>
    <w:p w:rsidR="005067E8" w:rsidRDefault="00526F80" w:rsidP="00AC3881">
      <w:pPr>
        <w:spacing w:line="360" w:lineRule="auto"/>
        <w:jc w:val="both"/>
      </w:pPr>
      <w:r>
        <w:t>11</w:t>
      </w:r>
      <w:r w:rsidR="00756D31">
        <w:t>.3.</w:t>
      </w:r>
      <w:r w:rsidR="000137AF">
        <w:t>Для решения технических вопросов при определении вины Сублицензиата в результате его неправомерных действий</w:t>
      </w:r>
      <w:r w:rsidR="00756D31">
        <w:tab/>
      </w:r>
      <w:r w:rsidR="000137AF">
        <w:t xml:space="preserve"> при пользовании сетью Интернет, Лицензиат вправе самостоятельно привлечь компетентные организации в качестве экспертов. В случае установления вины Сублицензиата, последний обязан возместить Лицензиату затраты на проведение экспертизы.</w:t>
      </w:r>
    </w:p>
    <w:p w:rsidR="005067E8" w:rsidRDefault="00526F80" w:rsidP="00AC3881">
      <w:pPr>
        <w:spacing w:line="360" w:lineRule="auto"/>
        <w:jc w:val="both"/>
      </w:pPr>
      <w:r>
        <w:t>11.4</w:t>
      </w:r>
      <w:r w:rsidR="006E6E84">
        <w:t>. По всем вопросам, не урегулированным настоящим До</w:t>
      </w:r>
      <w:r w:rsidR="007D0B43">
        <w:t xml:space="preserve">говором, но возникающим при его </w:t>
      </w:r>
      <w:r w:rsidR="006E6E84">
        <w:t>исполнении, стороны руководствуются действующим законодательством Российской</w:t>
      </w:r>
      <w:r w:rsidR="007D0B43">
        <w:t xml:space="preserve"> </w:t>
      </w:r>
      <w:r w:rsidR="006E6E84">
        <w:t>Федерации.</w:t>
      </w:r>
    </w:p>
    <w:p w:rsidR="005067E8" w:rsidRDefault="00526F80" w:rsidP="00AC3881">
      <w:pPr>
        <w:spacing w:line="360" w:lineRule="auto"/>
        <w:jc w:val="both"/>
      </w:pPr>
      <w:r>
        <w:t>11.5</w:t>
      </w:r>
      <w:r w:rsidR="006E6E84">
        <w:t>. Все споры и разногласия по настоящему Договору при условии не</w:t>
      </w:r>
      <w:r w:rsidR="007D0B43">
        <w:t xml:space="preserve"> </w:t>
      </w:r>
      <w:r w:rsidR="006E6E84">
        <w:t>урегулирования их</w:t>
      </w:r>
      <w:r w:rsidR="007D0B43">
        <w:t xml:space="preserve"> </w:t>
      </w:r>
      <w:r w:rsidR="006E6E84">
        <w:t>Сторонами путем переговоров, подлежат рассмотрению Арбитражн</w:t>
      </w:r>
      <w:r w:rsidR="00B92620">
        <w:t xml:space="preserve">ым судом </w:t>
      </w:r>
      <w:r w:rsidR="004D5246">
        <w:t xml:space="preserve">  Волгоградской</w:t>
      </w:r>
      <w:r w:rsidR="006E6E84">
        <w:t xml:space="preserve"> области.</w:t>
      </w:r>
    </w:p>
    <w:p w:rsidR="00EA3EE8" w:rsidRDefault="00EA3EE8" w:rsidP="00AC3881">
      <w:pPr>
        <w:spacing w:line="360" w:lineRule="auto"/>
        <w:jc w:val="both"/>
      </w:pPr>
    </w:p>
    <w:p w:rsidR="00EA3EE8" w:rsidRDefault="00EA3EE8" w:rsidP="00AC3881">
      <w:pPr>
        <w:spacing w:line="360" w:lineRule="auto"/>
        <w:jc w:val="both"/>
      </w:pPr>
      <w:r>
        <w:t>12. РЕКВИЗИТЫ ЛИЦЕНЗИАТА</w:t>
      </w:r>
    </w:p>
    <w:p w:rsidR="00EA3EE8" w:rsidRDefault="00EA3EE8" w:rsidP="00AC3881">
      <w:pPr>
        <w:spacing w:line="360" w:lineRule="auto"/>
        <w:jc w:val="both"/>
      </w:pPr>
    </w:p>
    <w:p w:rsidR="00EA3EE8" w:rsidRPr="00BD76F2" w:rsidRDefault="00EA3EE8" w:rsidP="00AC3881">
      <w:pPr>
        <w:spacing w:line="360" w:lineRule="auto"/>
        <w:jc w:val="both"/>
        <w:rPr>
          <w:szCs w:val="24"/>
        </w:rPr>
      </w:pPr>
      <w:r w:rsidRPr="00BD76F2">
        <w:rPr>
          <w:b/>
          <w:szCs w:val="24"/>
        </w:rPr>
        <w:t xml:space="preserve">Полное название: </w:t>
      </w:r>
      <w:r w:rsidRPr="00BD76F2">
        <w:rPr>
          <w:szCs w:val="24"/>
        </w:rPr>
        <w:t>Общество с ограниченной ответственностью «Паттерн Аналайзер»</w:t>
      </w:r>
    </w:p>
    <w:p w:rsidR="00EA3EE8" w:rsidRPr="00BD76F2" w:rsidRDefault="00EA3EE8" w:rsidP="00AC3881">
      <w:pPr>
        <w:spacing w:line="360" w:lineRule="auto"/>
        <w:jc w:val="both"/>
        <w:rPr>
          <w:szCs w:val="24"/>
        </w:rPr>
      </w:pPr>
      <w:r w:rsidRPr="00BD76F2">
        <w:rPr>
          <w:b/>
          <w:szCs w:val="24"/>
        </w:rPr>
        <w:t xml:space="preserve">Сокращенное название: </w:t>
      </w:r>
      <w:r w:rsidRPr="00BD76F2">
        <w:rPr>
          <w:szCs w:val="24"/>
        </w:rPr>
        <w:t>ООО «Паттерн Аналайзер»</w:t>
      </w:r>
    </w:p>
    <w:p w:rsidR="00EA3EE8" w:rsidRDefault="00EA3EE8" w:rsidP="00AC3881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Юридический а</w:t>
      </w:r>
      <w:r w:rsidRPr="00BD76F2">
        <w:rPr>
          <w:b/>
          <w:szCs w:val="24"/>
        </w:rPr>
        <w:t xml:space="preserve">дрес: </w:t>
      </w:r>
      <w:r w:rsidRPr="00BD76F2">
        <w:rPr>
          <w:szCs w:val="24"/>
        </w:rPr>
        <w:t>400006, г. Волгоград, улица Дегтярёва д. 23, кв. 94</w:t>
      </w:r>
    </w:p>
    <w:p w:rsidR="00EA3EE8" w:rsidRPr="00BD76F2" w:rsidRDefault="00EA3EE8" w:rsidP="00AC3881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Место нахождения</w:t>
      </w:r>
      <w:r w:rsidRPr="00BD76F2">
        <w:rPr>
          <w:b/>
          <w:szCs w:val="24"/>
        </w:rPr>
        <w:t xml:space="preserve">: </w:t>
      </w:r>
      <w:r w:rsidRPr="00BD76F2">
        <w:rPr>
          <w:szCs w:val="24"/>
        </w:rPr>
        <w:t>400006, г. Волгоград, улица Дегтярёва д. 23, кв. 94</w:t>
      </w:r>
    </w:p>
    <w:p w:rsidR="00EA3EE8" w:rsidRPr="00BD76F2" w:rsidRDefault="00EA3EE8" w:rsidP="00AC3881">
      <w:pPr>
        <w:spacing w:line="360" w:lineRule="auto"/>
        <w:jc w:val="both"/>
        <w:rPr>
          <w:szCs w:val="24"/>
        </w:rPr>
      </w:pPr>
      <w:r w:rsidRPr="00BD76F2">
        <w:rPr>
          <w:b/>
          <w:szCs w:val="24"/>
        </w:rPr>
        <w:t xml:space="preserve">ОГРН: </w:t>
      </w:r>
      <w:r w:rsidRPr="00BD76F2">
        <w:rPr>
          <w:szCs w:val="24"/>
        </w:rPr>
        <w:t>1163443063431</w:t>
      </w:r>
    </w:p>
    <w:p w:rsidR="00EA3EE8" w:rsidRPr="00BD76F2" w:rsidRDefault="00EA3EE8" w:rsidP="00AC3881">
      <w:pPr>
        <w:spacing w:line="360" w:lineRule="auto"/>
        <w:jc w:val="both"/>
        <w:rPr>
          <w:szCs w:val="24"/>
        </w:rPr>
      </w:pPr>
      <w:r w:rsidRPr="00BD76F2">
        <w:rPr>
          <w:b/>
          <w:szCs w:val="24"/>
        </w:rPr>
        <w:t>ИНН:</w:t>
      </w:r>
      <w:r w:rsidRPr="00BD76F2">
        <w:rPr>
          <w:szCs w:val="24"/>
        </w:rPr>
        <w:t xml:space="preserve"> 3459068915</w:t>
      </w:r>
    </w:p>
    <w:p w:rsidR="00EA3EE8" w:rsidRDefault="00EA3EE8" w:rsidP="00AC3881">
      <w:pPr>
        <w:spacing w:line="360" w:lineRule="auto"/>
        <w:jc w:val="both"/>
        <w:rPr>
          <w:szCs w:val="24"/>
        </w:rPr>
      </w:pPr>
      <w:r w:rsidRPr="00BD76F2">
        <w:rPr>
          <w:b/>
          <w:szCs w:val="24"/>
        </w:rPr>
        <w:t xml:space="preserve">КПП: </w:t>
      </w:r>
      <w:r w:rsidRPr="00BD76F2">
        <w:rPr>
          <w:szCs w:val="24"/>
        </w:rPr>
        <w:t>345901001</w:t>
      </w:r>
    </w:p>
    <w:p w:rsidR="00EA3EE8" w:rsidRDefault="00EA3EE8" w:rsidP="00AC3881">
      <w:pPr>
        <w:spacing w:line="360" w:lineRule="auto"/>
        <w:jc w:val="both"/>
        <w:rPr>
          <w:szCs w:val="24"/>
        </w:rPr>
      </w:pPr>
      <w:r w:rsidRPr="00B81491">
        <w:rPr>
          <w:b/>
          <w:szCs w:val="24"/>
        </w:rPr>
        <w:t>Расчетный счет:</w:t>
      </w:r>
      <w:r>
        <w:rPr>
          <w:szCs w:val="24"/>
        </w:rPr>
        <w:t xml:space="preserve"> </w:t>
      </w:r>
      <w:r w:rsidRPr="00B81491">
        <w:rPr>
          <w:szCs w:val="24"/>
        </w:rPr>
        <w:t>40702810814100024021</w:t>
      </w:r>
    </w:p>
    <w:p w:rsidR="00EA3EE8" w:rsidRDefault="00EA3EE8" w:rsidP="00AC3881">
      <w:pPr>
        <w:spacing w:line="360" w:lineRule="auto"/>
        <w:jc w:val="both"/>
        <w:rPr>
          <w:szCs w:val="24"/>
        </w:rPr>
      </w:pPr>
      <w:r w:rsidRPr="00B81491">
        <w:rPr>
          <w:b/>
          <w:szCs w:val="24"/>
        </w:rPr>
        <w:t>Банк получателя:</w:t>
      </w:r>
      <w:r>
        <w:rPr>
          <w:szCs w:val="24"/>
        </w:rPr>
        <w:t xml:space="preserve"> </w:t>
      </w:r>
      <w:r w:rsidRPr="00B81491">
        <w:rPr>
          <w:szCs w:val="24"/>
        </w:rPr>
        <w:t>ПАО АКБ "АВАНГАРД"</w:t>
      </w:r>
    </w:p>
    <w:p w:rsidR="00EA3EE8" w:rsidRDefault="00EA3EE8" w:rsidP="00AC3881">
      <w:pPr>
        <w:spacing w:line="360" w:lineRule="auto"/>
        <w:jc w:val="both"/>
        <w:rPr>
          <w:szCs w:val="24"/>
        </w:rPr>
      </w:pPr>
      <w:r w:rsidRPr="00B81491">
        <w:rPr>
          <w:b/>
          <w:szCs w:val="24"/>
        </w:rPr>
        <w:t>Корреспондентский счет:</w:t>
      </w:r>
      <w:r>
        <w:rPr>
          <w:szCs w:val="24"/>
        </w:rPr>
        <w:t xml:space="preserve"> </w:t>
      </w:r>
      <w:r w:rsidRPr="00B81491">
        <w:rPr>
          <w:szCs w:val="24"/>
        </w:rPr>
        <w:t>30101810000000000201</w:t>
      </w:r>
    </w:p>
    <w:p w:rsidR="00EA3EE8" w:rsidRDefault="00EA3EE8" w:rsidP="00AC3881">
      <w:pPr>
        <w:spacing w:line="360" w:lineRule="auto"/>
        <w:jc w:val="both"/>
        <w:rPr>
          <w:szCs w:val="24"/>
        </w:rPr>
      </w:pPr>
      <w:r w:rsidRPr="00B81491">
        <w:rPr>
          <w:b/>
          <w:szCs w:val="24"/>
        </w:rPr>
        <w:t>БИК:</w:t>
      </w:r>
      <w:r>
        <w:rPr>
          <w:szCs w:val="24"/>
        </w:rPr>
        <w:t xml:space="preserve"> </w:t>
      </w:r>
      <w:r w:rsidRPr="00B81491">
        <w:rPr>
          <w:szCs w:val="24"/>
        </w:rPr>
        <w:t>044525201</w:t>
      </w:r>
    </w:p>
    <w:p w:rsidR="00EA3EE8" w:rsidRDefault="00EA3EE8" w:rsidP="00AC3881">
      <w:pPr>
        <w:spacing w:line="360" w:lineRule="auto"/>
        <w:jc w:val="both"/>
        <w:rPr>
          <w:szCs w:val="24"/>
        </w:rPr>
      </w:pPr>
      <w:r w:rsidRPr="009E3B1C">
        <w:rPr>
          <w:b/>
          <w:szCs w:val="24"/>
        </w:rPr>
        <w:t>Тел.:</w:t>
      </w:r>
      <w:r>
        <w:rPr>
          <w:szCs w:val="24"/>
        </w:rPr>
        <w:t xml:space="preserve"> </w:t>
      </w:r>
      <w:r w:rsidRPr="00EA3507">
        <w:rPr>
          <w:szCs w:val="24"/>
        </w:rPr>
        <w:t>+7 (8442) 52 02 48</w:t>
      </w:r>
    </w:p>
    <w:p w:rsidR="004E1967" w:rsidRPr="00EA3EE8" w:rsidRDefault="00EA3EE8" w:rsidP="00AC3881">
      <w:pPr>
        <w:spacing w:line="360" w:lineRule="auto"/>
        <w:jc w:val="both"/>
        <w:rPr>
          <w:szCs w:val="24"/>
        </w:rPr>
      </w:pPr>
      <w:r w:rsidRPr="009E3B1C">
        <w:rPr>
          <w:b/>
          <w:szCs w:val="24"/>
        </w:rPr>
        <w:t>Электронный адрес:</w:t>
      </w:r>
      <w:r w:rsidRPr="009E3B1C">
        <w:rPr>
          <w:szCs w:val="24"/>
        </w:rPr>
        <w:t xml:space="preserve"> support@patternanalyzer.ru,  </w:t>
      </w:r>
      <w:r w:rsidRPr="009E3B1C">
        <w:rPr>
          <w:b/>
          <w:szCs w:val="24"/>
        </w:rPr>
        <w:t>адрес сайта:</w:t>
      </w:r>
      <w:r w:rsidRPr="009E3B1C">
        <w:rPr>
          <w:szCs w:val="24"/>
        </w:rPr>
        <w:t xml:space="preserve">  www.patternanalyzer.ru</w:t>
      </w:r>
    </w:p>
    <w:sectPr w:rsidR="004E1967" w:rsidRPr="00EA3EE8" w:rsidSect="004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5A" w:rsidRDefault="00A43C5A" w:rsidP="003F43DD">
      <w:pPr>
        <w:spacing w:line="240" w:lineRule="auto"/>
      </w:pPr>
      <w:r>
        <w:separator/>
      </w:r>
    </w:p>
  </w:endnote>
  <w:endnote w:type="continuationSeparator" w:id="1">
    <w:p w:rsidR="00A43C5A" w:rsidRDefault="00A43C5A" w:rsidP="003F4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5A" w:rsidRDefault="00A43C5A" w:rsidP="003F43DD">
      <w:pPr>
        <w:spacing w:line="240" w:lineRule="auto"/>
      </w:pPr>
      <w:r>
        <w:separator/>
      </w:r>
    </w:p>
  </w:footnote>
  <w:footnote w:type="continuationSeparator" w:id="1">
    <w:p w:rsidR="00A43C5A" w:rsidRDefault="00A43C5A" w:rsidP="003F43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E84"/>
    <w:rsid w:val="00003F59"/>
    <w:rsid w:val="000137AF"/>
    <w:rsid w:val="000233FF"/>
    <w:rsid w:val="00025CA4"/>
    <w:rsid w:val="00030512"/>
    <w:rsid w:val="000318E6"/>
    <w:rsid w:val="00055910"/>
    <w:rsid w:val="00064B3C"/>
    <w:rsid w:val="000A01CC"/>
    <w:rsid w:val="000A2D88"/>
    <w:rsid w:val="000C02FB"/>
    <w:rsid w:val="000C432E"/>
    <w:rsid w:val="000C7974"/>
    <w:rsid w:val="000D2345"/>
    <w:rsid w:val="000E09F9"/>
    <w:rsid w:val="000E0AD7"/>
    <w:rsid w:val="000E23A8"/>
    <w:rsid w:val="000E7A62"/>
    <w:rsid w:val="000F3AF1"/>
    <w:rsid w:val="000F5385"/>
    <w:rsid w:val="001037C2"/>
    <w:rsid w:val="001178D6"/>
    <w:rsid w:val="00123740"/>
    <w:rsid w:val="00130D17"/>
    <w:rsid w:val="00144367"/>
    <w:rsid w:val="00144801"/>
    <w:rsid w:val="00145E33"/>
    <w:rsid w:val="001502FD"/>
    <w:rsid w:val="0015364B"/>
    <w:rsid w:val="001615F3"/>
    <w:rsid w:val="00163430"/>
    <w:rsid w:val="00187DD1"/>
    <w:rsid w:val="00194861"/>
    <w:rsid w:val="001A6144"/>
    <w:rsid w:val="001B699C"/>
    <w:rsid w:val="001C4AFE"/>
    <w:rsid w:val="001D235E"/>
    <w:rsid w:val="001D4C35"/>
    <w:rsid w:val="001D7306"/>
    <w:rsid w:val="001F47DB"/>
    <w:rsid w:val="002024C0"/>
    <w:rsid w:val="00202F14"/>
    <w:rsid w:val="0020569E"/>
    <w:rsid w:val="0021019B"/>
    <w:rsid w:val="002213ED"/>
    <w:rsid w:val="002255C9"/>
    <w:rsid w:val="00234274"/>
    <w:rsid w:val="00234B0E"/>
    <w:rsid w:val="002367ED"/>
    <w:rsid w:val="002373B2"/>
    <w:rsid w:val="00242A46"/>
    <w:rsid w:val="0024471E"/>
    <w:rsid w:val="002509EB"/>
    <w:rsid w:val="00261081"/>
    <w:rsid w:val="00282365"/>
    <w:rsid w:val="00292C55"/>
    <w:rsid w:val="00297CBD"/>
    <w:rsid w:val="002A7AE1"/>
    <w:rsid w:val="002B14DD"/>
    <w:rsid w:val="002C216B"/>
    <w:rsid w:val="002C4BD5"/>
    <w:rsid w:val="003246B3"/>
    <w:rsid w:val="003308AA"/>
    <w:rsid w:val="003456D3"/>
    <w:rsid w:val="00351032"/>
    <w:rsid w:val="00355563"/>
    <w:rsid w:val="00362593"/>
    <w:rsid w:val="00362F09"/>
    <w:rsid w:val="0036652C"/>
    <w:rsid w:val="00374C61"/>
    <w:rsid w:val="00377448"/>
    <w:rsid w:val="003A2DE0"/>
    <w:rsid w:val="003B5DB3"/>
    <w:rsid w:val="003B6D5E"/>
    <w:rsid w:val="003C6405"/>
    <w:rsid w:val="003F43DD"/>
    <w:rsid w:val="003F5F5B"/>
    <w:rsid w:val="0040105F"/>
    <w:rsid w:val="00401D15"/>
    <w:rsid w:val="00422710"/>
    <w:rsid w:val="00427306"/>
    <w:rsid w:val="00431EBB"/>
    <w:rsid w:val="004347A4"/>
    <w:rsid w:val="00435415"/>
    <w:rsid w:val="00436EBD"/>
    <w:rsid w:val="004407D8"/>
    <w:rsid w:val="0045008C"/>
    <w:rsid w:val="0045066F"/>
    <w:rsid w:val="00470B17"/>
    <w:rsid w:val="00494080"/>
    <w:rsid w:val="004A4710"/>
    <w:rsid w:val="004A4F4A"/>
    <w:rsid w:val="004D0B61"/>
    <w:rsid w:val="004D3631"/>
    <w:rsid w:val="004D5246"/>
    <w:rsid w:val="004D52B1"/>
    <w:rsid w:val="004E1967"/>
    <w:rsid w:val="004E33EB"/>
    <w:rsid w:val="004F284F"/>
    <w:rsid w:val="004F5940"/>
    <w:rsid w:val="005067E8"/>
    <w:rsid w:val="0051124F"/>
    <w:rsid w:val="00513E5A"/>
    <w:rsid w:val="00521899"/>
    <w:rsid w:val="00526F80"/>
    <w:rsid w:val="00531CB5"/>
    <w:rsid w:val="00550789"/>
    <w:rsid w:val="005512A9"/>
    <w:rsid w:val="00554C76"/>
    <w:rsid w:val="005628B6"/>
    <w:rsid w:val="00574FCA"/>
    <w:rsid w:val="00585875"/>
    <w:rsid w:val="0059408B"/>
    <w:rsid w:val="00594FC0"/>
    <w:rsid w:val="0059500F"/>
    <w:rsid w:val="00596BB0"/>
    <w:rsid w:val="005A2CBF"/>
    <w:rsid w:val="005B239B"/>
    <w:rsid w:val="005D01DF"/>
    <w:rsid w:val="005D0746"/>
    <w:rsid w:val="005D68FD"/>
    <w:rsid w:val="005E3517"/>
    <w:rsid w:val="005E38A2"/>
    <w:rsid w:val="005F7F48"/>
    <w:rsid w:val="00612704"/>
    <w:rsid w:val="00616EA4"/>
    <w:rsid w:val="00620090"/>
    <w:rsid w:val="00621E0B"/>
    <w:rsid w:val="00625595"/>
    <w:rsid w:val="006314D5"/>
    <w:rsid w:val="00655A8E"/>
    <w:rsid w:val="00657273"/>
    <w:rsid w:val="00682588"/>
    <w:rsid w:val="0068716F"/>
    <w:rsid w:val="006950DE"/>
    <w:rsid w:val="006968CC"/>
    <w:rsid w:val="006A204F"/>
    <w:rsid w:val="006A5D44"/>
    <w:rsid w:val="006A63C6"/>
    <w:rsid w:val="006A7BFD"/>
    <w:rsid w:val="006D09CC"/>
    <w:rsid w:val="006E41EC"/>
    <w:rsid w:val="006E6E84"/>
    <w:rsid w:val="006F7173"/>
    <w:rsid w:val="007001B6"/>
    <w:rsid w:val="00711817"/>
    <w:rsid w:val="0071356B"/>
    <w:rsid w:val="00714A9D"/>
    <w:rsid w:val="0071568C"/>
    <w:rsid w:val="0071670C"/>
    <w:rsid w:val="0071707A"/>
    <w:rsid w:val="007236DD"/>
    <w:rsid w:val="00732EDC"/>
    <w:rsid w:val="00745149"/>
    <w:rsid w:val="0075147A"/>
    <w:rsid w:val="00756D31"/>
    <w:rsid w:val="00757ABF"/>
    <w:rsid w:val="0076159C"/>
    <w:rsid w:val="007670B1"/>
    <w:rsid w:val="00767100"/>
    <w:rsid w:val="0078793F"/>
    <w:rsid w:val="0079564D"/>
    <w:rsid w:val="007C05BE"/>
    <w:rsid w:val="007C0E20"/>
    <w:rsid w:val="007D0B43"/>
    <w:rsid w:val="007D4E0A"/>
    <w:rsid w:val="00801F07"/>
    <w:rsid w:val="00820BD9"/>
    <w:rsid w:val="00822524"/>
    <w:rsid w:val="0083004E"/>
    <w:rsid w:val="00833708"/>
    <w:rsid w:val="0084742A"/>
    <w:rsid w:val="00853E1D"/>
    <w:rsid w:val="00861DE7"/>
    <w:rsid w:val="008827A2"/>
    <w:rsid w:val="0089714A"/>
    <w:rsid w:val="008A0E09"/>
    <w:rsid w:val="008B2D29"/>
    <w:rsid w:val="008C4DA7"/>
    <w:rsid w:val="008E1569"/>
    <w:rsid w:val="008F4B0B"/>
    <w:rsid w:val="00901200"/>
    <w:rsid w:val="009231CC"/>
    <w:rsid w:val="00932382"/>
    <w:rsid w:val="009370C7"/>
    <w:rsid w:val="00940387"/>
    <w:rsid w:val="00941594"/>
    <w:rsid w:val="009449C3"/>
    <w:rsid w:val="00965199"/>
    <w:rsid w:val="00970F5A"/>
    <w:rsid w:val="00982A8A"/>
    <w:rsid w:val="0099484B"/>
    <w:rsid w:val="0099586B"/>
    <w:rsid w:val="009A3741"/>
    <w:rsid w:val="009A4B67"/>
    <w:rsid w:val="009B2C69"/>
    <w:rsid w:val="009B6584"/>
    <w:rsid w:val="009D5AFF"/>
    <w:rsid w:val="009E56E9"/>
    <w:rsid w:val="009E67C8"/>
    <w:rsid w:val="009F0BC6"/>
    <w:rsid w:val="009F7C4A"/>
    <w:rsid w:val="00A05EC5"/>
    <w:rsid w:val="00A07D81"/>
    <w:rsid w:val="00A30476"/>
    <w:rsid w:val="00A43C5A"/>
    <w:rsid w:val="00A472A6"/>
    <w:rsid w:val="00A53A45"/>
    <w:rsid w:val="00A70E09"/>
    <w:rsid w:val="00A824F5"/>
    <w:rsid w:val="00A852E1"/>
    <w:rsid w:val="00A87551"/>
    <w:rsid w:val="00AA46EB"/>
    <w:rsid w:val="00AA6FC4"/>
    <w:rsid w:val="00AB1EF2"/>
    <w:rsid w:val="00AC379F"/>
    <w:rsid w:val="00AC3881"/>
    <w:rsid w:val="00AC3FAF"/>
    <w:rsid w:val="00AC6BCA"/>
    <w:rsid w:val="00AD0A64"/>
    <w:rsid w:val="00AD76A6"/>
    <w:rsid w:val="00AE5778"/>
    <w:rsid w:val="00AF6C06"/>
    <w:rsid w:val="00B07E13"/>
    <w:rsid w:val="00B133E8"/>
    <w:rsid w:val="00B16D24"/>
    <w:rsid w:val="00B215D1"/>
    <w:rsid w:val="00B25763"/>
    <w:rsid w:val="00B378EA"/>
    <w:rsid w:val="00B4175F"/>
    <w:rsid w:val="00B51023"/>
    <w:rsid w:val="00B7003B"/>
    <w:rsid w:val="00B75142"/>
    <w:rsid w:val="00B87E98"/>
    <w:rsid w:val="00B92620"/>
    <w:rsid w:val="00B95279"/>
    <w:rsid w:val="00B95A94"/>
    <w:rsid w:val="00BA207A"/>
    <w:rsid w:val="00BD3807"/>
    <w:rsid w:val="00BE5B2F"/>
    <w:rsid w:val="00BF43A6"/>
    <w:rsid w:val="00C10212"/>
    <w:rsid w:val="00C31F2C"/>
    <w:rsid w:val="00C37482"/>
    <w:rsid w:val="00C43F82"/>
    <w:rsid w:val="00C551D5"/>
    <w:rsid w:val="00C74C73"/>
    <w:rsid w:val="00C862DA"/>
    <w:rsid w:val="00C872C7"/>
    <w:rsid w:val="00C90516"/>
    <w:rsid w:val="00C94CCB"/>
    <w:rsid w:val="00CA1797"/>
    <w:rsid w:val="00CA7455"/>
    <w:rsid w:val="00CB330B"/>
    <w:rsid w:val="00CC6E6B"/>
    <w:rsid w:val="00CE6F93"/>
    <w:rsid w:val="00CF7EA8"/>
    <w:rsid w:val="00D03726"/>
    <w:rsid w:val="00D134A5"/>
    <w:rsid w:val="00D174F9"/>
    <w:rsid w:val="00D203F9"/>
    <w:rsid w:val="00D2454F"/>
    <w:rsid w:val="00D41A50"/>
    <w:rsid w:val="00D638C3"/>
    <w:rsid w:val="00D65402"/>
    <w:rsid w:val="00D65CC2"/>
    <w:rsid w:val="00D7085B"/>
    <w:rsid w:val="00DA13F5"/>
    <w:rsid w:val="00DA18B2"/>
    <w:rsid w:val="00DC6B31"/>
    <w:rsid w:val="00DD3B56"/>
    <w:rsid w:val="00DE18BE"/>
    <w:rsid w:val="00DE1F87"/>
    <w:rsid w:val="00DF04C4"/>
    <w:rsid w:val="00E07D78"/>
    <w:rsid w:val="00E14538"/>
    <w:rsid w:val="00E33574"/>
    <w:rsid w:val="00E3789E"/>
    <w:rsid w:val="00E41B94"/>
    <w:rsid w:val="00E44E8C"/>
    <w:rsid w:val="00E616B7"/>
    <w:rsid w:val="00E62737"/>
    <w:rsid w:val="00E63A06"/>
    <w:rsid w:val="00E709A0"/>
    <w:rsid w:val="00E76A14"/>
    <w:rsid w:val="00E77B1D"/>
    <w:rsid w:val="00EA3EE8"/>
    <w:rsid w:val="00ED47F4"/>
    <w:rsid w:val="00F0113F"/>
    <w:rsid w:val="00F1005B"/>
    <w:rsid w:val="00F3540B"/>
    <w:rsid w:val="00F42605"/>
    <w:rsid w:val="00F5332B"/>
    <w:rsid w:val="00F5738C"/>
    <w:rsid w:val="00F64AC1"/>
    <w:rsid w:val="00F65587"/>
    <w:rsid w:val="00F75F55"/>
    <w:rsid w:val="00F83529"/>
    <w:rsid w:val="00F902B1"/>
    <w:rsid w:val="00FA6496"/>
    <w:rsid w:val="00FA691A"/>
    <w:rsid w:val="00FB1A33"/>
    <w:rsid w:val="00FB2B81"/>
    <w:rsid w:val="00FC4FA1"/>
    <w:rsid w:val="00FE060D"/>
    <w:rsid w:val="00FF31E8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BF"/>
    <w:pPr>
      <w:spacing w:line="360" w:lineRule="atLeast"/>
      <w:ind w:firstLine="284"/>
    </w:pPr>
    <w:rPr>
      <w:sz w:val="24"/>
    </w:rPr>
  </w:style>
  <w:style w:type="paragraph" w:styleId="1">
    <w:name w:val="heading 1"/>
    <w:basedOn w:val="a"/>
    <w:next w:val="a"/>
    <w:link w:val="10"/>
    <w:qFormat/>
    <w:rsid w:val="00A53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3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53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53A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53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53A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5A2CBF"/>
    <w:pPr>
      <w:keepNext/>
      <w:spacing w:line="240" w:lineRule="auto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2CBF"/>
    <w:rPr>
      <w:b/>
      <w:bCs/>
      <w:sz w:val="24"/>
    </w:rPr>
  </w:style>
  <w:style w:type="paragraph" w:styleId="a3">
    <w:name w:val="List Paragraph"/>
    <w:basedOn w:val="a"/>
    <w:uiPriority w:val="34"/>
    <w:qFormat/>
    <w:rsid w:val="0075147A"/>
    <w:pPr>
      <w:ind w:left="720"/>
      <w:contextualSpacing/>
    </w:pPr>
  </w:style>
  <w:style w:type="character" w:styleId="a4">
    <w:name w:val="Emphasis"/>
    <w:basedOn w:val="a0"/>
    <w:qFormat/>
    <w:rsid w:val="00A53A45"/>
    <w:rPr>
      <w:i/>
      <w:iCs/>
    </w:rPr>
  </w:style>
  <w:style w:type="character" w:customStyle="1" w:styleId="10">
    <w:name w:val="Заголовок 1 Знак"/>
    <w:basedOn w:val="a0"/>
    <w:link w:val="1"/>
    <w:rsid w:val="00A5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3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53A4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rsid w:val="00A53A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A53A4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rsid w:val="00A53A4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Default">
    <w:name w:val="Default"/>
    <w:rsid w:val="000C0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7A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A62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0E7A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A62"/>
    <w:rPr>
      <w:sz w:val="24"/>
    </w:rPr>
  </w:style>
  <w:style w:type="character" w:styleId="a9">
    <w:name w:val="Hyperlink"/>
    <w:basedOn w:val="a0"/>
    <w:uiPriority w:val="99"/>
    <w:unhideWhenUsed/>
    <w:rsid w:val="001615F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26F80"/>
    <w:pPr>
      <w:spacing w:before="100" w:beforeAutospacing="1" w:after="100" w:afterAutospacing="1" w:line="240" w:lineRule="auto"/>
      <w:ind w:firstLine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patternanalyz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EB53-3371-40AB-9D8A-3FC33DED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11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RABBIT</cp:lastModifiedBy>
  <cp:revision>28</cp:revision>
  <cp:lastPrinted>2016-03-05T08:59:00Z</cp:lastPrinted>
  <dcterms:created xsi:type="dcterms:W3CDTF">2016-06-18T22:54:00Z</dcterms:created>
  <dcterms:modified xsi:type="dcterms:W3CDTF">2016-06-28T09:24:00Z</dcterms:modified>
</cp:coreProperties>
</file>